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E861" w14:textId="77777777" w:rsidR="00CC452B" w:rsidRDefault="00CC452B">
      <w:r>
        <w:t xml:space="preserve">淨空法師早餐開示第三輯　　（第三單元）　　</w:t>
      </w:r>
      <w:r>
        <w:t>1997/6/14</w:t>
      </w:r>
      <w:r>
        <w:t xml:space="preserve">　　台灣景美華藏圖書館　　檔名：</w:t>
      </w:r>
      <w:r>
        <w:t xml:space="preserve">20-012-0043 </w:t>
      </w:r>
    </w:p>
    <w:p w14:paraId="056997F9" w14:textId="77777777" w:rsidR="00CC452B" w:rsidRDefault="00CC452B">
      <w:pPr>
        <w:pStyle w:val="a3"/>
      </w:pPr>
      <w:r>
        <w:t xml:space="preserve">　　諺語裡頭有說「千軍易得，一將難求」，這一句話是千古名言，在最近我們實在是有很深的感觸。這個意思就是說：辦事的人容易得（找到），領導人非常難得。一個團體沒有一個好的領導人，這個團體就沒有前途，而好的領導人實在是可遇不可求。依照佛法來說，這也是多生多劫的善根、福德、因緣的成就，決定不是偶然的，不是每一個人都能當領袖，每一個人都能夠領導人。一個人自己一生能不能過得幸福，那就要看你有沒有自知之明。人貴自知，自知的人一生能夠守住自己的本分，過一生平平安安的生活，那就是很幸福了。</w:t>
      </w:r>
      <w:r>
        <w:t xml:space="preserve"> </w:t>
      </w:r>
    </w:p>
    <w:p w14:paraId="3EF7F0EA" w14:textId="77777777" w:rsidR="00CC452B" w:rsidRDefault="00CC452B">
      <w:pPr>
        <w:pStyle w:val="a3"/>
      </w:pPr>
      <w:r>
        <w:t xml:space="preserve">　　在我們這個小團體裡面，我自己很清楚、很明瞭，我不是領袖人物，我沒有統御大眾的才幹，也沒有這個能力。我是一個當參謀的人，可以給別人籌劃，可以給別人出主意，而我們團體裡面這幸虧得到韓館長，她的確是個領袖人才。我們今天道場有這麼一點成就，對於佛教界產生一點影響力，這是她的領導，是她處置的果斷。可是領袖的人才不是靠培養的，培養只是增上緣，實在是得力於過去生中善根、福德、因緣的培植。</w:t>
      </w:r>
      <w:r>
        <w:t xml:space="preserve"> </w:t>
      </w:r>
    </w:p>
    <w:p w14:paraId="48E22975" w14:textId="77777777" w:rsidR="00CC452B" w:rsidRDefault="00CC452B">
      <w:pPr>
        <w:pStyle w:val="a3"/>
      </w:pPr>
      <w:r>
        <w:t xml:space="preserve">　　你看新加坡培訓的這些人，都很年輕，大概二十二歲到四十歲這個年齡，下一期的時候更年輕，二十一歲到三十歲。這個裡頭有不少是領袖人物，他們有智慧、有膽識、有魄力，有統御的才幹。我們辦培訓班從當中幫助他，協助他，這只是增上緣而已。真正的親因緣是他累劫的修持，才能有這樣的成就。</w:t>
      </w:r>
      <w:r>
        <w:t xml:space="preserve"> </w:t>
      </w:r>
    </w:p>
    <w:p w14:paraId="275D4F4A" w14:textId="77777777" w:rsidR="00CC452B" w:rsidRDefault="00CC452B">
      <w:pPr>
        <w:pStyle w:val="a3"/>
      </w:pPr>
      <w:r>
        <w:t xml:space="preserve">　　如果能夠發揮每一個人的專長，這個團體當然是有希望的，天天在進步，對社會、對眾生、對佛法決定有貢獻，這是團體之功德，也是每個人的功德。大家一定要有個理念，一個人好是我們大家好，我們道場裡面有發心出來講經的法師，將來出一個法師，是我們整個團體的光榮，整個團體的功德，他的成就就是我們大家共同的成就。如果不讓他出頭，他的才華不能夠發揮，不能夠利益眾生，我們給他造成障礙，對我們有沒有好處？跟諸位說沒有好處。你看看《發起菩薩殊勝志樂經》你就曉得了，你有這種心，有這種行為，將來墮三惡道的時間是論劫數算的。為什麼？你不是障礙一個人，你是障礙佛法，你是障礙一切眾生，那個帳是這麼算法的，這個一定要曉得，那不是對付某個人的。如果他為眾生、為佛法的時候，那一切都不能計較，而且全心全力去幫助他、贊助他。縱然是敵人、仇人也要贊助他，也要幫助他，為什麼？不是為他個人，是為整個社會，為一切眾生。這才是個明白人，懂道理的人。怎麼可以因私怨而妨害了大事，眾生的事情是大事，而世出世間最大的事情就是教育教學。</w:t>
      </w:r>
      <w:r>
        <w:t xml:space="preserve"> </w:t>
      </w:r>
    </w:p>
    <w:p w14:paraId="41B77EEF" w14:textId="77777777" w:rsidR="00CC452B" w:rsidRDefault="00CC452B">
      <w:pPr>
        <w:pStyle w:val="a3"/>
      </w:pPr>
      <w:r>
        <w:t xml:space="preserve">　　這一個團體當中，代表教學不是各個人都出去代表，某一個人有這一方面的才華，有這一方面的能力，我們全體支持他，他代表我們團體。我今天在海外國內弘法，我是這個團體的代表，我這個成就是你們大家共同的成就，少一個人也不行。理與事都要明瞭，明瞭之後，我們才歡歡喜喜，團結一致。</w:t>
      </w:r>
      <w:r>
        <w:t xml:space="preserve"> </w:t>
      </w:r>
    </w:p>
    <w:p w14:paraId="378D6161" w14:textId="77777777" w:rsidR="00CC452B" w:rsidRDefault="00CC452B">
      <w:pPr>
        <w:pStyle w:val="a3"/>
      </w:pPr>
      <w:r>
        <w:t xml:space="preserve">　　上台講經說法，佛在《大般若經》上說得很清楚，不是我們有能力講經說法，是你上台之後得三寶加持，三寶憑什麼加持你？真誠，至誠感通。全憑一股真誠心、慈悲心去說法。真誠、慈悲，你就盡全部精神去準備，這是表示你真誠，表示你恭敬。</w:t>
      </w:r>
      <w:r>
        <w:lastRenderedPageBreak/>
        <w:t>可是你準備的上了講台用得著用不著，是另外一樁事情。你怎樣表達你的真誠，那就是你的努力，你的認真努力，就表達你真誠，表達你的慈悲，你要是僥倖、投機取巧，毫無誠意，那哪裡會有感應？</w:t>
      </w:r>
      <w:r>
        <w:t xml:space="preserve"> </w:t>
      </w:r>
    </w:p>
    <w:p w14:paraId="45DD95D0" w14:textId="77777777" w:rsidR="00CC452B" w:rsidRDefault="00CC452B">
      <w:pPr>
        <w:pStyle w:val="a3"/>
      </w:pPr>
      <w:r>
        <w:t xml:space="preserve">　　弘法重要，現代我們利用科技，把弘法的效果擴大也非常重要。我們利用網路，利用衛星傳播，這是我跟大家講過多次，現代化的道場不要很大，小小場所就可以，我們就能夠叫效果傳遍全世界。我們網路上東西，整個大陸都看得到，他們的機關、學校都有電腦，都能看到我們東西。所以今天無論是佛法、世法，網路變成最重要的一個工作，你們有能力，懂得這個，全心全力往這個放心去做，利益無量無邊眾生，你們的功德不可思議。</w:t>
      </w:r>
      <w:r>
        <w:t xml:space="preserve"> </w:t>
      </w:r>
    </w:p>
    <w:p w14:paraId="60C922A7" w14:textId="77777777" w:rsidR="00CC452B" w:rsidRDefault="00CC452B">
      <w:pPr>
        <w:pStyle w:val="a3"/>
      </w:pPr>
      <w:r>
        <w:t xml:space="preserve">　　我月底到香港講經，到大陸上主要的是在我們北方跟南方建一個華藏圖書館。明年的時候，我就想在濟南建一個慈光圖書館紀念李老師，這兩個華藏圖書館是紀念館長的，我們提倡知恩報恩。希望我們常住的諸位同修，我們能建立共識，能發揮每一個人的專長，互助合作，知道功德是整體的，不是個人的。這個才是行菩薩道，修菩薩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C483" w14:textId="77777777" w:rsidR="00CC452B" w:rsidRDefault="00CC452B" w:rsidP="00CC452B">
      <w:r>
        <w:separator/>
      </w:r>
    </w:p>
  </w:endnote>
  <w:endnote w:type="continuationSeparator" w:id="0">
    <w:p w14:paraId="7F6B73D3" w14:textId="77777777" w:rsidR="00CC452B" w:rsidRDefault="00CC452B" w:rsidP="00CC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1035" w14:textId="77777777" w:rsidR="00CC452B" w:rsidRDefault="00CC452B" w:rsidP="00CC452B">
      <w:r>
        <w:separator/>
      </w:r>
    </w:p>
  </w:footnote>
  <w:footnote w:type="continuationSeparator" w:id="0">
    <w:p w14:paraId="6FF6097C" w14:textId="77777777" w:rsidR="00CC452B" w:rsidRDefault="00CC452B" w:rsidP="00CC4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2B"/>
    <w:rsid w:val="00CC45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DBF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5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5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5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5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