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051A" w14:textId="77777777" w:rsidR="00764CA6" w:rsidRDefault="00764CA6">
      <w:r>
        <w:t xml:space="preserve">淨空法師早餐開示第三輯　　（第三單元）　　</w:t>
      </w:r>
      <w:r>
        <w:t>1997</w:t>
      </w:r>
      <w:r>
        <w:t xml:space="preserve">　　台灣景美華藏圖書館　　檔名：</w:t>
      </w:r>
      <w:r>
        <w:t xml:space="preserve">20-012-0055 </w:t>
      </w:r>
    </w:p>
    <w:p w14:paraId="51D78A11" w14:textId="77777777" w:rsidR="00764CA6" w:rsidRDefault="00764CA6">
      <w:pPr>
        <w:pStyle w:val="a3"/>
      </w:pPr>
      <w:r>
        <w:t xml:space="preserve">　　現代人很少念古書，所以對於前人的智慧經驗都沒有辦法接受，這是一樁很可惜的事情。《左傳》裡面講，「人棄常則妖興」，常就是倫常，社會如果拋棄了倫常，所謂的是不倫不類，這個世間就妖魔鬼怪都出現了。邪法熾盛（昌盛），正法淹沒了，在這個階段必定有很大的災難，這是古人智慧經驗的觀察，給我們的啟示。我們看看現在這個社會，現代這個世界，這個地球正如古人所說的，這個現象不但是明顯的展現在眼前，可以說是極端突出的展現在面前。似乎我們還沒有看到、沒有感觸到有什麼災難，那實在講是我們自己麻木不仁。如果頭腦稍微清楚一點，我想他一定會有很深的感觸。</w:t>
      </w:r>
      <w:r>
        <w:t xml:space="preserve"> </w:t>
      </w:r>
    </w:p>
    <w:p w14:paraId="54D87CED" w14:textId="77777777" w:rsidR="00764CA6" w:rsidRDefault="00764CA6">
      <w:pPr>
        <w:pStyle w:val="a3"/>
      </w:pPr>
      <w:r>
        <w:t xml:space="preserve">　　在這個時代，救護一切眾生我們沒有能力，雖沒有能力，我們盡心盡力去做，明知其不可為而為之，也不算錯。可是更重要的，是要救自己。救自己，怎麼個救法？李炳南老居士往生前一天教導學生，他老人家說，我們現前唯一的一條生路，就是念佛求生淨土。真正念佛求生淨土的人，一定是萬緣放下，世出世間一切人事物絕不放在心上，只知道念佛，只知道勸人念佛，這就對了。自己念佛，勸人念佛，都是功德。以此功德迴向淨土，決定往生，隨時可以往生，隨處可以往生。自己有這個認知，你就自在、就幸福，這一點非常重要，希望大家都能夠記住，認真去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079C8" w14:textId="77777777" w:rsidR="00764CA6" w:rsidRDefault="00764CA6" w:rsidP="00764CA6">
      <w:r>
        <w:separator/>
      </w:r>
    </w:p>
  </w:endnote>
  <w:endnote w:type="continuationSeparator" w:id="0">
    <w:p w14:paraId="2CAAD4DD" w14:textId="77777777" w:rsidR="00764CA6" w:rsidRDefault="00764CA6" w:rsidP="00764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91433" w14:textId="77777777" w:rsidR="00764CA6" w:rsidRDefault="00764CA6" w:rsidP="00764CA6">
      <w:r>
        <w:separator/>
      </w:r>
    </w:p>
  </w:footnote>
  <w:footnote w:type="continuationSeparator" w:id="0">
    <w:p w14:paraId="1158735B" w14:textId="77777777" w:rsidR="00764CA6" w:rsidRDefault="00764CA6" w:rsidP="00764C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A6"/>
    <w:rsid w:val="00764C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022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C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C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C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C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