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0EDB" w14:textId="77777777" w:rsidR="001E7D12" w:rsidRDefault="001E7D12">
      <w:r>
        <w:t>九八年早餐開示</w:t>
      </w:r>
      <w:r>
        <w:t>—</w:t>
      </w:r>
      <w:r>
        <w:t xml:space="preserve">求學成敗的關鍵　　（共一集）　　</w:t>
      </w:r>
      <w:r>
        <w:t>1998/4/7</w:t>
      </w:r>
      <w:r>
        <w:t xml:space="preserve">　　新加坡淨宗學會　　檔名：</w:t>
      </w:r>
      <w:r>
        <w:t xml:space="preserve">20-013-0006 </w:t>
      </w:r>
    </w:p>
    <w:p w14:paraId="5FE6D09B" w14:textId="77777777" w:rsidR="001E7D12" w:rsidRDefault="001E7D12">
      <w:pPr>
        <w:pStyle w:val="a3"/>
      </w:pPr>
      <w:r>
        <w:t xml:space="preserve">　　韓館長在常寂光中，時時護念這個道場，所以這個道場不會有任何障礙，佛菩薩護持、龍天保佑。她不是普通人，菩薩再來，木源也是菩薩再來，如果沒有這些菩薩，這個世間的劫難不得了！這是菩薩大慈大悲來挽救這個劫難的。真正有智慧，應當是同心協力來幫助他們。破壞他們的，那都是魔子魔孫，都是魔王，這是一定道理的。</w:t>
      </w:r>
      <w:r>
        <w:t xml:space="preserve"> </w:t>
      </w:r>
    </w:p>
    <w:p w14:paraId="34DDBD79" w14:textId="77777777" w:rsidR="001E7D12" w:rsidRDefault="001E7D12">
      <w:pPr>
        <w:pStyle w:val="a3"/>
      </w:pPr>
      <w:r>
        <w:t xml:space="preserve">　　佛法的修學，我們每一位同學過去修學的觀念、方法、境界都不盡相同。今天到這個地方來學習，種種困難、疑惑當然不能避免，如果沒有疑惑、沒有障難，那大家決定是佛菩薩再來，決定不是凡夫。如果是凡夫，這種凡情是決定不能避免的。</w:t>
      </w:r>
      <w:r>
        <w:t xml:space="preserve"> </w:t>
      </w:r>
    </w:p>
    <w:p w14:paraId="39BAABC4" w14:textId="77777777" w:rsidR="001E7D12" w:rsidRDefault="001E7D12">
      <w:pPr>
        <w:pStyle w:val="a3"/>
      </w:pPr>
      <w:r>
        <w:t xml:space="preserve">　　我在前幾屆也講過，在講經的時候好像也提過幾次，學習成功失敗的關鍵，還是佛在經上講的善根、福德、因緣這三個條件。三個條件要在同時具足，同時是講我們這一生、這一世當中同時具足，這一生決定成就。三個條件在一生當中同時具足，確實是不多。善根是什麼？善根是信解，這是落實在修學上。福德就是真幹，認真去做。因緣，就是真正遇到善知識，遇到好的道場，真正如法的道場，遇到好的同參道友，這是因緣。這些因緣都是可遇不可求的，我們到哪裡去找？</w:t>
      </w:r>
      <w:r>
        <w:t xml:space="preserve"> </w:t>
      </w:r>
    </w:p>
    <w:p w14:paraId="495C4BC1" w14:textId="77777777" w:rsidR="001E7D12" w:rsidRDefault="001E7D12">
      <w:pPr>
        <w:pStyle w:val="a3"/>
      </w:pPr>
      <w:r>
        <w:t xml:space="preserve">　　今天的道場，台灣、海外，我非常熟悉。中國我去的時間短，次數也少，接觸也少，對中國寺院道場很少接觸。我到中國多半是去學校，因為我在學校裡面贈送獎學金，有幾十個學校，每到中國去都是學校接待我，所以中國情形我就不太了解。像台灣、像海外道場，每一個道場都是做法會、經懺、超度，以這個為主，為什麼？這個收入都很大。請法師講經說法大家都不願意做，為什麼？賠錢，這個不賺錢賠錢，所以眼光都看在利上。</w:t>
      </w:r>
      <w:r>
        <w:t xml:space="preserve"> </w:t>
      </w:r>
    </w:p>
    <w:p w14:paraId="74D304E0" w14:textId="77777777" w:rsidR="001E7D12" w:rsidRDefault="001E7D12">
      <w:pPr>
        <w:pStyle w:val="a3"/>
      </w:pPr>
      <w:r>
        <w:t xml:space="preserve">　　我們真正發心講經的法師，就走投無路，沒有一個道場會請你去講經。我在台北市三十多年，善導寺請我講經只請了三次，善導寺算是不錯，一年講一次經，七天，一年講七天，道安法師作住持的時候請我講了一次，以後雲霞法師作住持曾經請我講過兩次，我在善導寺講過二十一天，三十多年只講過二十一天。其他的道場沒有一個道場請過我，他們認為這是沒有收入，賠錢，賠錢的生意誰幹？聰明人都是幹賺錢的生意，不幹賠錢的生意。你才曉得非常非常困難。講經的法師如果不上講台，我常講，三個月就生疏，六個月就忘掉，信心都生不起來了。必須天天講，不能天天講要保持維持住一個星期至少要講一次，你才能把你這水平維持住。</w:t>
      </w:r>
      <w:r>
        <w:t xml:space="preserve"> </w:t>
      </w:r>
    </w:p>
    <w:p w14:paraId="5E6EF671" w14:textId="77777777" w:rsidR="001E7D12" w:rsidRDefault="001E7D12">
      <w:pPr>
        <w:pStyle w:val="a3"/>
      </w:pPr>
      <w:r>
        <w:t xml:space="preserve">　　所以我是在早年剛到台北去的時候，慧忍法師我們算是同學，他也曾經在台中親近李炳老。在台中住了十個月，他住不下去就走了，他的唱念佛事在台灣也是相當有名的。到台北沒多久，他自己搞了一個小道場，就把我拉去，我在他那邊講經。他那個講經倒是小道場，有法會、有經懺、有佛事，也有講經，很齊全、很熱鬧。我在那裡講了十個月，聽眾慢慢就多了，對於講經法師讚歎恭敬又供養，他看到難過了，心裡很難過，就要求我必須在三個月當中，教他講經。我在台中學十年，我花十年的時間，他只要花三個月的時間，這個太難得了。我就跟他講：「我十年，你三個月？」我說：「縱然我能教，你能接受得了嗎？」他在台中跟我一起學《楞嚴經》，很用功，每天晚上搞到兩、三點，十個月之後他身體就不行了，眼睛發花，一看經書的時</w:t>
      </w:r>
      <w:r>
        <w:lastRenderedPageBreak/>
        <w:t>候一片漆黑，一個字也看不到，用功過度。我當時勸他，我說你不要在大經上下手，你初學從小經開始學起。我學《楞嚴》，我是學三十部小經，我有這個基礎，我是按部就班從淺入深，從小經入大經，我有按次第學的。你是一下來了，從前沒有學過經教，一下就學《楞嚴》，這個了不起。所以我那時候就勸他，他不相信，他說我嫉妒，你學大經，叫我學小經。那我有什麼辦法？沒辦法！我是說好話，真正是自己修學經驗提供給他，他不相信，他說我瞧不起他。我說：好吧！你就一起學。我說：很好，一起學我還有個同伴。學十個月之後沒辦法，他告訴我，展開經本一片漆黑，一個字看不見，這樣沒辦法，離開台中，到台北去做經懺佛事，經懺佛事很賺錢，做了大概三個月，他就買了一個道場。那個時候台灣偏僻地方，房地產還是很便宜，他買了一個七十坪，七十乘三十六就算這邊的尺也算滿大，土地很大，土地大概將近有兩百坪。人非常能幹，現在在香港，在大嶼山，他跟館長同年，今年七十七了。</w:t>
      </w:r>
      <w:r>
        <w:t xml:space="preserve"> </w:t>
      </w:r>
    </w:p>
    <w:p w14:paraId="61F12AA2" w14:textId="77777777" w:rsidR="001E7D12" w:rsidRDefault="001E7D12">
      <w:pPr>
        <w:pStyle w:val="a3"/>
      </w:pPr>
      <w:r>
        <w:t xml:space="preserve">　　所以修學一定要按順序，他以後很後悔，當初我沒有聽你的話，先學小部經，我現在也能夠講。要按部就班，我們說話都是善心善意，都是誠心誠意幫助人，你不接受那無可奈何了，沒辦法。因為我看到慧忍，人很聰明有能力學經教，我幫他介紹到台中去，還有一個法師見如，我介紹兩個法師親近李老師。但是這兩個人在台中都受不了，他們是急著要趕快成就，台中李老師教學，一個星期就上一堂課，這要到哪一年？他們沒有這個耐心。我在台中，我覺得李老師一個星期教一堂課對我正合適，為什麼？全部消化。我真得受用，李老師要是天天教我，我們沒辦法接受。一個星期上一堂課三個小時，全部消化真得受用，法喜充滿。他們心情急躁，在那裡住的時候，見如法師好像住三、四個月就走了，慧忍還算不錯，住十個月走的。沒有耐心不行，《金剛經》上說：「一切法得成於忍」，要有忍耐。</w:t>
      </w:r>
      <w:r>
        <w:t xml:space="preserve"> </w:t>
      </w:r>
    </w:p>
    <w:p w14:paraId="7BFD8408" w14:textId="77777777" w:rsidR="001E7D12" w:rsidRDefault="001E7D12">
      <w:pPr>
        <w:pStyle w:val="a3"/>
      </w:pPr>
      <w:r>
        <w:t xml:space="preserve">　　我到台中，李老師給我這三個條件，你要是沒有耐心，那你怎麼能接受？第一個，除了他之外，我們認他作老師，就跟定一個老師，百分之百的服從老師，老師對學生負完全的責任，他負因果責任，他把你的路指錯了，他墮地獄。我們作學生的百分之百的依從，他把我們帶上一條正道。所以除他的之外，他告訴我，其他任何人講經說法不准聽。講經說法都不准聽，何況講什麼是非！就把你給封閉了。第二個，看東西，看書、看任何文字，不得他的同意不准看。第三個，你從前所學的我不承認，一律作廢，今天從頭學起。</w:t>
      </w:r>
      <w:r>
        <w:t xml:space="preserve"> </w:t>
      </w:r>
    </w:p>
    <w:p w14:paraId="47BF186C" w14:textId="77777777" w:rsidR="001E7D12" w:rsidRDefault="001E7D12">
      <w:pPr>
        <w:pStyle w:val="a3"/>
      </w:pPr>
      <w:r>
        <w:t xml:space="preserve">　　我跟他的時候，那時我學佛大概四年，四年當中我親近的就是章嘉大師。章嘉大師，李老師也非常佩服，他告訴我，真正善知識，他的境界我們不曉得，我們是凡夫沒有辦法知道，但是他心地清涼自在，這個可以看得出來。那種修養、舉止、談吐確實不是凡人，我親近這樣的善知識，他這樣的佩服，他都說否定、不承認，他說避免我跟他爭論。他講一套，以前章嘉大師給我講的，我可以跟他爭論；他這樣一來，我爭論的餘地都沒有了，從前不作數，沒用，要聽我的，這麼樣學出來的。</w:t>
      </w:r>
      <w:r>
        <w:t xml:space="preserve"> </w:t>
      </w:r>
    </w:p>
    <w:p w14:paraId="0918C845" w14:textId="77777777" w:rsidR="001E7D12" w:rsidRDefault="001E7D12">
      <w:pPr>
        <w:pStyle w:val="a3"/>
      </w:pPr>
      <w:r>
        <w:t xml:space="preserve">　　我遇到這三位善知識，我跟方東美先生，也是聽他一個人的。初學佛跟章嘉大師，也是聽老人家一個人的，我的佛學根基，章嘉大師奠定的。我講台這一套技巧，原理原則是李炳老那裡學來的。老師這個方法看起來是跋扈專制獨裁，但是三個月就見效，三個月自己有感觸，為什麼？妄念少了，頭腦清楚了，智慧就長了。頭腦清楚了，看人、看事、看物比從前看得深刻。六個月就非常顯著的不同，才發覺到老師這個教學法高明。他要求我五年，遵守他的方法五年，我們感受很深，感受得太好了，所以我自己自動延長五年，以這個根基，我遵守他這個規矩十年。十年之後，我在講</w:t>
      </w:r>
      <w:r>
        <w:lastRenderedPageBreak/>
        <w:t>台上展開這個經本，真的是得心應手，左右逢源。你這個根不厚不行，根基要紮得厚。</w:t>
      </w:r>
      <w:r>
        <w:t xml:space="preserve"> </w:t>
      </w:r>
    </w:p>
    <w:p w14:paraId="16C7BB29" w14:textId="77777777" w:rsidR="001E7D12" w:rsidRDefault="001E7D12">
      <w:pPr>
        <w:pStyle w:val="a3"/>
      </w:pPr>
      <w:r>
        <w:t xml:space="preserve">　　對老師要有決定的信心。佛在大經大論上講得很清楚：「信為道元功德母」。你信心動搖你就毀掉了，就像一棵樹一樣，根鬆了它怎麼會不倒？它立不起來了。印光大師教給我們修學的態度，一分誠敬得一分利益，十分誠敬得十分利益。我親近這幾位真正善知識，你們在教室裡面看到，我們老師照片都掛在教室，念念不忘，就跟老師在現場一樣。他看到我們這樣認真修學，他歡喜。他為什麼看重我？對我這麼特別照顧？沒有別的，誠敬，老師選學生條件就在此地。你有一個真誠的心，你有一個恭敬的態度，敬人敬事敬物，這就是好學生。一個好老師求這種學生，那真是求之不得的，他遇到了怎麼能夠捨棄？怎麼能放棄？</w:t>
      </w:r>
      <w:r>
        <w:t xml:space="preserve"> </w:t>
      </w:r>
    </w:p>
    <w:p w14:paraId="0763E14D" w14:textId="77777777" w:rsidR="001E7D12" w:rsidRDefault="001E7D12">
      <w:pPr>
        <w:pStyle w:val="a3"/>
      </w:pPr>
      <w:r>
        <w:t xml:space="preserve">　　我們在一生當中到處講經說法，毀謗有，這是不能避免，嫉妒、毀謗太多了，造謠生事的太多了，無根的謠言。但是古人常講：「謠言止於智者」，有智慧的人，他聽了謠言不相信。只有什麼？愚人，沒有智慧糊塗人，他才會聽信謠言。有智慧的人，他有個衡量、他有個標準，有造我的謠、生我的事，人家一想我是方東美的學生，章嘉大師的學生，李炳老的學生，那麼這三個人都是糊塗人，這三個人都是看走了眼，把我看錯了。如果這三個人是有學問、有眼光、有修有證的人，那大概看我沒有看錯。有智慧的人，他有標準在那裡衡量的。那麼連韓館長三十年也護錯了人，所以只有糊塗人才聽信謠言。</w:t>
      </w:r>
      <w:r>
        <w:t xml:space="preserve"> </w:t>
      </w:r>
    </w:p>
    <w:p w14:paraId="1DC6EC70" w14:textId="77777777" w:rsidR="001E7D12" w:rsidRDefault="001E7D12">
      <w:pPr>
        <w:pStyle w:val="a3"/>
      </w:pPr>
      <w:r>
        <w:t xml:space="preserve">　　我對常常接近的一些同修，聊天的時候談到，毀謗我，就是毀謗章嘉大師，毀謗李炳南老居士，毀謗方先生，毀謗韓館長，他們有眼無珠認錯人，這個罪業造得多重。</w:t>
      </w:r>
      <w:r>
        <w:t xml:space="preserve"> </w:t>
      </w:r>
    </w:p>
    <w:p w14:paraId="736957A1" w14:textId="77777777" w:rsidR="001E7D12" w:rsidRDefault="001E7D12">
      <w:pPr>
        <w:pStyle w:val="a3"/>
      </w:pPr>
      <w:r>
        <w:t xml:space="preserve">　　你看看《發起菩薩殊勝志樂經》，我講得很詳細，經文講過三遍，墮阿鼻地獄。照那個經上講的，也是過去講經的法師，人家造謠生事毀謗，墮地獄一千八百萬年。那是講我們人間的時間，他在地獄裡感受是無量劫，我們常講度日如年，所以他的感受是無量劫，照我們世間人講是一千八百萬年，這是地獄果報。地獄出來之後還有餘報，餓鬼、畜生，人道裡頭貧窮下賤，遭種種苦難，何必造這個罪業？為什麼不讚歎？讚歎的功德是無比的殊勝，所以佛教給我們修隨喜功德。你讚歎，你這個功德跟弘法利生的法師功德一樣大，為什麼反過來造那麼重的罪業？這是人的糊塗到所以然處。</w:t>
      </w:r>
      <w:r>
        <w:t xml:space="preserve"> </w:t>
      </w:r>
    </w:p>
    <w:p w14:paraId="2B53BE9D" w14:textId="77777777" w:rsidR="001E7D12" w:rsidRDefault="001E7D12">
      <w:pPr>
        <w:pStyle w:val="a3"/>
      </w:pPr>
      <w:r>
        <w:t xml:space="preserve">　　我們自己對於這些理事清清楚楚、明明白白。我這一生無論是順境逆境，我都能很坦然，一生平平安安度過，得力於章嘉大師的教誨。章嘉大師告訴我，只要自己真正發心為佛法、為眾生，一般人講犧牲奉獻，你的一生佛菩薩替你安排，你不要操一點心。我一生就聽他這個話，所以我一生不操心，為什麼？佛菩薩替我安排。順境是佛菩薩安排，逆境也是佛菩薩安排，所以別人糟蹋我、侮辱我、陷害我，我都很歡喜，菩薩安排的，為什麼？消我業障。自己決定沒有得失，身心世界一切放下，什麼都不要了。</w:t>
      </w:r>
      <w:r>
        <w:t xml:space="preserve"> </w:t>
      </w:r>
    </w:p>
    <w:p w14:paraId="46C46214" w14:textId="77777777" w:rsidR="001E7D12" w:rsidRDefault="001E7D12">
      <w:pPr>
        <w:pStyle w:val="a3"/>
      </w:pPr>
      <w:r>
        <w:t xml:space="preserve">　　學法在古時候，如果不是真正拜老師，沒有恭敬心來求學，來偷偷的聽，那叫盜法。昨天有兩個居士到我這兒來，說是有人想親近又不好意思，拿我們錄音帶給他自己修學，這行不行？我說沒有什麼不行，我們的東西沒有版權，誰拿去拷貝都可以。我說如果這種心態是盜法的心，他能不能成就？不能成就，可能有點小小成就，不能有大成就，為什麼？盜心。你要真正肯來學的話，你恭敬心來就是了。又要偷偷的學，又還要毀謗，又還要造謠生事，這是魔，這不是佛。波旬的子孫，不是佛菩薩的子孫，造無量無邊的罪業，幹這種糊塗事。</w:t>
      </w:r>
      <w:r>
        <w:t xml:space="preserve"> </w:t>
      </w:r>
    </w:p>
    <w:p w14:paraId="76F37952" w14:textId="77777777" w:rsidR="001E7D12" w:rsidRDefault="001E7D12">
      <w:pPr>
        <w:pStyle w:val="a3"/>
      </w:pPr>
      <w:r>
        <w:t xml:space="preserve">　　諸位修學要抓住總綱領，前一次我跟大家講過，今天我再重複提一遍，簡、易、淺、明這四個字，我們學習上台講演，要掌握這四個字的綱領。簡單不繁雜，這簡字。淺顯不深，你搞得太深了沒人懂，淺而不深。易而不難，容易不艱難。明而不昧，明是清清楚楚，絕不含糊籠統，昧是含糊籠統。抓住這四個字，簡、易、淺、明四個字。這個四大原則，你這一生自行化他就一點障礙都沒有了。這東西有訣竅、有方法，掌握到這些綱領，就沒有什麼大困難。問題是自己要用功夫，要花時間，要真正去用功，這個是屬於事相上的，外表的。外表如果沒有內在修持的功夫，外表是很難向上提升，內裡要真正修學的工夫。</w:t>
      </w:r>
      <w:r>
        <w:t xml:space="preserve"> </w:t>
      </w:r>
    </w:p>
    <w:p w14:paraId="758239BE" w14:textId="77777777" w:rsidR="001E7D12" w:rsidRDefault="001E7D12">
      <w:pPr>
        <w:pStyle w:val="a3"/>
      </w:pPr>
      <w:r>
        <w:t xml:space="preserve">　　修行功夫，我提出二十個字，我們修什麼？修真誠心。我們從早到晚，從年初一到臘月三十，對人對事對物，我們是不是用真心用誠意？這是修行。我們對人對事不是用真心、不是用誠意，錯了！那是凡夫行，那是凡心，那是輪迴心，真誠心是菩薩心、是佛心。我們這一生當中想作佛，我就要用佛的標準來修行。曾子每天三省，我們要拿這個事情認真去反省。我處事待人接物是不是用真誠？我有沒有自己欺騙自己？有沒有欺騙一切眾生？有沒有欺騙佛菩薩？如果用欺的這個念頭，騙的這個念頭，這不僅是造輪迴業，這是造三途業。果報轉眼就現前了，人命無常。</w:t>
      </w:r>
      <w:r>
        <w:t xml:space="preserve"> </w:t>
      </w:r>
    </w:p>
    <w:p w14:paraId="1FEE3113" w14:textId="77777777" w:rsidR="001E7D12" w:rsidRDefault="001E7D12">
      <w:pPr>
        <w:pStyle w:val="a3"/>
      </w:pPr>
      <w:r>
        <w:t xml:space="preserve">　　我們要修清淨心，什麼叫清淨？有一念執著就不清淨。最不清淨是貪、瞋、痴、慢、疑，我們講這是根本煩惱，煩惱就是污染。《百法明門》裡面歸納為二十六大類，這些煩惱是污染，有這個東西就不清淨。要斷煩惱，煩惱斷了的時候，你清淨心就現前。順境裡面不起歡喜心，知道假的，凡所有相皆是虛妄；逆境裡頭沒有瞋恚心。我說我沒有什麼長處，也沒有什麼了不起，普通人一個，也是業障深重，過失無量無邊。可是人家侮辱我、陷害我，甚至於殺害我，我絕對不怨他，我有這一點好處。我知恩報恩，我沒有嫉妒心，我只有歡喜讚歎，我熱心幫助別人。我還有這麼一點點好處，別的好處沒有，過失一大堆。我還有這麼一點點好處，所以我那些老師還願意教我。心地清淨非常重要。清淨心生智慧，煩惱心生無明。</w:t>
      </w:r>
      <w:r>
        <w:t xml:space="preserve"> </w:t>
      </w:r>
    </w:p>
    <w:p w14:paraId="0FDD73E8" w14:textId="77777777" w:rsidR="001E7D12" w:rsidRDefault="001E7D12">
      <w:pPr>
        <w:pStyle w:val="a3"/>
      </w:pPr>
      <w:r>
        <w:t xml:space="preserve">　　再修平等心，平等心是真心，平等心是佛心。佛在經上講十法界業因，佛的業因是什麼？平等。菩薩的業因是六度；緣覺是十二因緣；聲聞是四諦；天人是十善、四無量心，慈、悲、喜、捨四無量心；人道是五戒，餓鬼是貪，地獄是瞋恚，畜生是愚痴。這是佛給我們講十法界的業因，第一個因素。</w:t>
      </w:r>
      <w:r>
        <w:t xml:space="preserve"> </w:t>
      </w:r>
    </w:p>
    <w:p w14:paraId="3DB44221" w14:textId="77777777" w:rsidR="001E7D12" w:rsidRDefault="001E7D12">
      <w:pPr>
        <w:pStyle w:val="a3"/>
      </w:pPr>
      <w:r>
        <w:t xml:space="preserve">　　所以佛的心是平等。</w:t>
      </w:r>
      <w:r>
        <w:t xml:space="preserve"> </w:t>
      </w:r>
    </w:p>
    <w:p w14:paraId="4759C454" w14:textId="77777777" w:rsidR="001E7D12" w:rsidRDefault="001E7D12">
      <w:pPr>
        <w:pStyle w:val="a3"/>
      </w:pPr>
      <w:r>
        <w:t xml:space="preserve">　　平等從哪裡修？離開一切分別。有分別就不平等，不分別就平等了，所以心地裡面要真正平等。對外面？對外面當然要分別，人家問你這是什麼？毛巾，毛巾不就是分別、執著嗎？你要不分別，這什麼？不知道。不知道不行，你一定要清楚，那這種分別、執著是什麼？就是永嘉大師講的，「分別亦非意」。六祖稱讚他高明，分別不是意，不是凡夫的分別，而是順著，隨眾生的分別，你們叫它做毛巾，我順著你們叫，你問我，我沒有分別，我萬法平等，萬法一如，你們叫它毛巾，我隨你的意思也叫它做毛巾，這叫恆順眾生，隨喜功德。不是真的有分別、有執著，沒有。外表現的跟一切眾生和光同塵，一樣的，內裡完全不一樣。眾生這個身體一塌糊塗，菩薩的身透明的，一麈不染，清淨平等。這都是《無量壽經》的經題。覺是正覺，不是邪覺。世間也有許多妖魔鬼怪，說法說得很好聽很動人，能言善道，邪覺不是正覺。都把人引到三惡道，看看這個人有機會要成佛了，他把他拉回來，送到三惡道去，魔幹這麼個事情。</w:t>
      </w:r>
      <w:r>
        <w:t xml:space="preserve"> </w:t>
      </w:r>
    </w:p>
    <w:p w14:paraId="59CDAA46" w14:textId="77777777" w:rsidR="001E7D12" w:rsidRDefault="001E7D12">
      <w:pPr>
        <w:pStyle w:val="a3"/>
      </w:pPr>
      <w:r>
        <w:t xml:space="preserve">　　我們天天要反省，就用這個十條。我們修心，宗門教下都講從根本修，根本修是心地，我們修「真誠、清淨、平等、正覺、慈悲」。慈悲就是愛護、關懷、全心全力去協助，這是慈悲。慈悲心從哪裡來的？慈悲心從真誠、清淨、平等、正覺，落實在事相上就是慈悲，真慈悲。我們處事待人的態度，「看破、放下、自在、隨緣」，這就是過佛菩薩的生活，在這裡頭自行化他。看破，不分別了，放下，不執著了，然後才能得大自在。自受用自在，他受用隨緣。度化一切眾生，幫助一切眾生，成熟一切眾生，隨緣。末後「念佛」，自己決定要求生淨土。如果不求生淨土，我們的路太長了，菩提道太長了，真的要經無量劫。求生淨土，我們這個菩提道縮短，一切諸佛如來都勸我們念佛求生淨土，道理就在此地，諸位一定要明暸。</w:t>
      </w:r>
      <w:r>
        <w:t xml:space="preserve"> </w:t>
      </w:r>
    </w:p>
    <w:p w14:paraId="420A1E84" w14:textId="77777777" w:rsidR="001E7D12" w:rsidRDefault="001E7D12">
      <w:pPr>
        <w:pStyle w:val="a3"/>
      </w:pPr>
      <w:r>
        <w:t xml:space="preserve">　　這個道場是今天新加坡第一個正法道場，也是東南亞第一個正法道場。你不要看這一點點大的地方，這裡頭純正，一點私心都沒有，李木源居士沒有一念為自己想，沒有。為佛法、為社會、為國家、為眾生、為人類，這樣的心，你走遍全世界能找到幾個人？為什麼這個地方諸佛護念、龍天善神擁護，道理就在此地。善與善感應，惡與惡相感。惡人也有感應，也有護法神，是妖魔鬼怪護法，魔王外道護持，所以他也很有勢力，但是那個勢力不長久的，不是永恆的。正道是永恆的，正常，它是永恆的。魔王為什麼為有這麼大的勢力？因為世間人迷惑顛倒、愚痴，我們常講認假不認真，聽騙不聽勸，好意勸他不接受，騙他，他一騙就走了，所以愚痴。我們常講善根、福德太少了，是個糊塗人，不是個明白人，心量窄小、自私自利，念念想自己，這是錯誤的。真正是個明白人、覺悟人，心胸廣大。</w:t>
      </w:r>
      <w:r>
        <w:t xml:space="preserve"> </w:t>
      </w:r>
    </w:p>
    <w:p w14:paraId="194174B0" w14:textId="77777777" w:rsidR="001E7D12" w:rsidRDefault="001E7D12">
      <w:pPr>
        <w:pStyle w:val="a3"/>
      </w:pPr>
      <w:r>
        <w:t xml:space="preserve">　　道場建立的時候就想著要移交了，哪裡有能夠住在此地的道理，沒有。我們辦這個班也是如此，接班的時候我就想到考慮到，我們把同學們培養起來，將來能夠有幾個優秀的，這個班就交給他們，以這個模式、這種方法就繼續辦下去，一代一代繼續辦下去，它是長久的事業，一個人不會長久的。所以我鼓勵你們要一心一意好好的幹，真正發心佛菩薩加持，什麼困難都沒有了。新加坡永久居留、新加坡公民都很容易拿到，為什麼？佛菩薩保佑你，佛菩薩安排的，人難！打妄想太難了。</w:t>
      </w:r>
      <w:r>
        <w:t xml:space="preserve"> </w:t>
      </w:r>
    </w:p>
    <w:p w14:paraId="7F264964" w14:textId="77777777" w:rsidR="001E7D12" w:rsidRDefault="001E7D12">
      <w:pPr>
        <w:pStyle w:val="a3"/>
      </w:pPr>
      <w:r>
        <w:t xml:space="preserve">　　我在美國，當年在美國拿永久居留，我到美國拿永久居留填表，表格填好了，照片什麼東西準備工作做好了，我們到移民局送文件，我們沒有請律師，我們自己送去的，只花了十幾塊錢，送到移民局，我從移民局出來，我跟館長兩個人，算算時間三十分鐘，永久居留就拿到了。我想這比台灣報戶口還容易，到以後我才明瞭美國永久居留好難拿。我們在洛杉磯有一個居士，在那裡開了一個旅館，八年才拿到，我去拿怎麼半個小時一進去馬上就拿到，半個小時是排隊二十分鐘，排兩次隊，第一次排隊送表格，排隊十分鐘，然後接受表格的時候談話大概三分鐘，三分鐘的時候，他說你不在這個移民條例之內，他的移民有第一優先、第二優先，你這個不在條例之內，你馬上就去，所以叫我到樓上去見法官宣誓。到樓上再排隊，又排了大概十分鐘，排到之後在那裡宣誓。做指模的時候大概五、六分鐘，做好了之後，法官說：「你可以在美國工作了。」所以出來三十分鐘，這就佛菩薩保佑的。</w:t>
      </w:r>
      <w:r>
        <w:t xml:space="preserve"> </w:t>
      </w:r>
    </w:p>
    <w:p w14:paraId="7ADA9023" w14:textId="77777777" w:rsidR="001E7D12" w:rsidRDefault="001E7D12">
      <w:pPr>
        <w:pStyle w:val="a3"/>
      </w:pPr>
      <w:r>
        <w:t xml:space="preserve">　　第一次到美國去簽證，在美國大使館辦簽證，我們是一個旅行團，萬國道德會到美國開會，我們館長是它裡面的榮譽董事，請我去作顧問。這個團四十多個人，去辦簽證的時候，只有我跟館長兩個人是五年簽證，他們都是三個月的，奇怪，非常非常奇怪。那個導遊跟我們講，因為我們第一次到美國去也不曉得，我說簽證不都是一樣的？不一樣，你是五年，人家是三個月。我們也沒有要求他，那移民官問：你到美國去幹什麼？開會。你去多久？半個月。他就給我們五年。就只兩個人，奇怪，四十多個人簽證，只有我們兩個人護照是五年。所以是冥冥當中佛菩薩安排，拿那個居留是那麼容易，怎麼想都想不到。以後我去拿公民，公民一定要考試，考試一定考英語，我不懂英語。我說你考英語，我不要你的公民，結果怎麼？他不考英語他送給我，行，送給我我接受，我要，送給我當然要了，所以是一帆風順。</w:t>
      </w:r>
      <w:r>
        <w:t xml:space="preserve"> </w:t>
      </w:r>
    </w:p>
    <w:p w14:paraId="2DD89703" w14:textId="77777777" w:rsidR="001E7D12" w:rsidRDefault="001E7D12">
      <w:pPr>
        <w:pStyle w:val="a3"/>
      </w:pPr>
      <w:r>
        <w:t xml:space="preserve">　　我這次在澳洲拿永久居留，也等於是當天拿到，一點困難都沒有。我這是找一個律師替我辦的，他的文件準備好的時候，寄到聯邦移民局，聯邦移民局在坎培拉，我們住在布里斯本，一千多公里，寄去第四天就回來了，律師都沒想到，律師估計是兩個星期，第四天就回來了，頭一天寄去，第四天簽證就拿到了，就回來了。一往返兩天，他那裡工作天等於兩天，兩天就辦出來了，就拿到了，很順利，三寶加持。那個地方有緣，與佛有緣，佛菩薩保佑。</w:t>
      </w:r>
      <w:r>
        <w:t xml:space="preserve"> </w:t>
      </w:r>
    </w:p>
    <w:p w14:paraId="69261126" w14:textId="77777777" w:rsidR="001E7D12" w:rsidRDefault="001E7D12">
      <w:pPr>
        <w:pStyle w:val="a3"/>
      </w:pPr>
      <w:r>
        <w:t xml:space="preserve">　　李木源講的，我們一起靠阿彌陀佛，我們自己沒有能力、沒有福報，阿彌陀佛有能力、有福報，這是我們的後台老闆，真正靠得住。所以身心世界一切放下，完全讓阿彌陀佛作主，讓阿彌陀佛安排，什麼事都沒有。這個地方法緣盡了，我們就到極樂世界去，就往生常寂光，你說這個多自在，身心舒暢，無憂無慮、無牽無掛，這真是得大自在。</w:t>
      </w:r>
      <w:r>
        <w:t xml:space="preserve"> </w:t>
      </w:r>
    </w:p>
    <w:p w14:paraId="746CCE72" w14:textId="77777777" w:rsidR="001E7D12" w:rsidRDefault="001E7D12">
      <w:pPr>
        <w:pStyle w:val="a3"/>
      </w:pPr>
      <w:r>
        <w:t xml:space="preserve">　　《華嚴》我教給你們一個方法，你們研究就有路子可走，像上一屆我們做《無量壽經》的簡註易解，我們替《華嚴經》做一部。但是《華嚴經》有科判，《無量壽經》科判沒放進去，《華嚴經》我們一定要把科判放進去。《大方廣佛華嚴經科註易解》，名稱就是用這個，我們來做。科文完全採取清涼大師的，你們都有科文表解，那一本字太小了，那個要放大，你要找一本把它拆掉，因為這科文表解是上下兩欄的，我們要把它剪開，剪開剪成一欄，放大把經文寫上去，經文寫上去就變成科會，華嚴經科會，這是第一個工作。</w:t>
      </w:r>
      <w:r>
        <w:t xml:space="preserve"> </w:t>
      </w:r>
    </w:p>
    <w:p w14:paraId="0D38DDFC" w14:textId="77777777" w:rsidR="001E7D12" w:rsidRDefault="001E7D12">
      <w:pPr>
        <w:pStyle w:val="a3"/>
      </w:pPr>
      <w:r>
        <w:t xml:space="preserve">　　科會完成之後，那裡面的生字、名相加以註解，註就出來了，註完之後再作易解，這是三層功夫。統統你們搞完之後，我最後再做點補充，我再來修訂補充，裡面真要緊的意思我補充進去，這個工作就完成。你們這樣就有一個門路可尋，知道應該怎麼作法。</w:t>
      </w:r>
      <w:r>
        <w:t xml:space="preserve"> </w:t>
      </w:r>
    </w:p>
    <w:p w14:paraId="59A8B5AE" w14:textId="77777777" w:rsidR="001E7D12" w:rsidRDefault="001E7D12">
      <w:pPr>
        <w:pStyle w:val="a3"/>
      </w:pPr>
      <w:r>
        <w:t xml:space="preserve">　　上學期你們做《無量壽經》的註解，我大概改動三分之一，現在做這個版看到沒有？排版好看，將來《華嚴經》也是這樣排版，非常好看。那個註不要用表解，表解那個面積太長了，科判放在旁邊算半科，畫表解是全科。科判用小字，經文用大字，將來解釋可以小一號字，我們用幾種字體來排就很清爽，一目了然非常醒目，這一部《華嚴經》將來可以普遍流通，也可以讓外國人來翻成外國文，好翻。</w:t>
      </w:r>
      <w:r>
        <w:t xml:space="preserve"> </w:t>
      </w:r>
    </w:p>
    <w:p w14:paraId="384EC9B3" w14:textId="77777777" w:rsidR="001E7D12" w:rsidRDefault="001E7D12">
      <w:pPr>
        <w:pStyle w:val="a3"/>
      </w:pPr>
      <w:r>
        <w:t xml:space="preserve">　　現在這個經文古人註解，沒有辦法翻，外國人拿到束手無策，我們這樣一做就容易了。《無量壽經》我們現在這個註解，簡單的解釋翻成外國文很好翻。所以我希望這個本子，很快我會把它印出來。我這幾天，後頭還有一段，不太多，大概還有三、四十頁的樣子，我趕快把它完成。張德聲幾號來？十三，我想十三號我把它完成，完成之後我讓他帶回台灣去。這個版是悟願做的，悟願、悟嚴他們兩個做的，版都在他那個地方，趕緊送到基金會，印一萬冊。發到美國、澳洲，發給他們讓他們翻成英文，最重要的翻英文、翻日文、翻西班牙文，這個很重要，這幾種文字流通比較普遍。西班牙文可以交給侯居土，他那些朋友懂西班牙文的人很多，西班牙語系在南美洲全部是西班牙文，這個翻譯困難就不大了，就好辦了。</w:t>
      </w:r>
      <w:r>
        <w:t xml:space="preserve"> </w:t>
      </w:r>
    </w:p>
    <w:p w14:paraId="419CAAAC" w14:textId="77777777" w:rsidR="001E7D12" w:rsidRDefault="001E7D12">
      <w:pPr>
        <w:pStyle w:val="a3"/>
      </w:pPr>
      <w:r>
        <w:t xml:space="preserve">　　我們今天心心念念，是向全世界弘揚佛法介紹淨土，我們沒有別的，名聞利養是一無所求，丟得乾乾淨淨的，所以我說我一定要做到名副其實淨空，名副其實，不能有一絲毫留戀，統統放下。</w:t>
      </w:r>
      <w:r>
        <w:t xml:space="preserve"> </w:t>
      </w:r>
    </w:p>
    <w:p w14:paraId="324C6FBD" w14:textId="77777777" w:rsidR="001E7D12" w:rsidRDefault="001E7D12">
      <w:pPr>
        <w:pStyle w:val="a3"/>
      </w:pPr>
      <w:r>
        <w:t xml:space="preserve">　　你們在此地，我們都是全心全力照顧大家，李木源跟我同心同德，我們兩位現在都作護法，你們將來是弘法，我們現在退到護法上去了。所以一切方法教給你們，讓你們自己做，自己獨立，學成之後，將來我們這個會、這個培訓班，你們接著辦，這樣才能一代一代辦下去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D6DFF" w14:textId="77777777" w:rsidR="001E7D12" w:rsidRDefault="001E7D12" w:rsidP="001E7D12">
      <w:r>
        <w:separator/>
      </w:r>
    </w:p>
  </w:endnote>
  <w:endnote w:type="continuationSeparator" w:id="0">
    <w:p w14:paraId="47DA5082" w14:textId="77777777" w:rsidR="001E7D12" w:rsidRDefault="001E7D12" w:rsidP="001E7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E1178" w14:textId="77777777" w:rsidR="001E7D12" w:rsidRDefault="001E7D12" w:rsidP="001E7D12">
      <w:r>
        <w:separator/>
      </w:r>
    </w:p>
  </w:footnote>
  <w:footnote w:type="continuationSeparator" w:id="0">
    <w:p w14:paraId="4A969082" w14:textId="77777777" w:rsidR="001E7D12" w:rsidRDefault="001E7D12" w:rsidP="001E7D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12"/>
    <w:rsid w:val="001E7D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02B0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7D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7D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7D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7D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1301</Words>
  <Characters>7420</Characters>
  <Application>Microsoft Office Word</Application>
  <DocSecurity>0</DocSecurity>
  <Lines>61</Lines>
  <Paragraphs>17</Paragraphs>
  <ScaleCrop>false</ScaleCrop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