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88A5" w14:textId="77777777" w:rsidR="00BA13A4" w:rsidRDefault="00BA13A4">
      <w:r>
        <w:t>九八年早餐開示</w:t>
      </w:r>
      <w:r>
        <w:t>—</w:t>
      </w:r>
      <w:r>
        <w:t xml:space="preserve">消除劫難的根本方法：從教育著手　　（共一集）　　</w:t>
      </w:r>
      <w:r>
        <w:t>1998/7/18</w:t>
      </w:r>
      <w:r>
        <w:t xml:space="preserve">　　新加坡淨宗學會　　檔名：</w:t>
      </w:r>
      <w:r>
        <w:t xml:space="preserve">20-013-0070 </w:t>
      </w:r>
    </w:p>
    <w:p w14:paraId="2D791435" w14:textId="77777777" w:rsidR="00BA13A4" w:rsidRDefault="00BA13A4">
      <w:pPr>
        <w:pStyle w:val="a3"/>
      </w:pPr>
      <w:r>
        <w:t xml:space="preserve">　　今天早晨早報第一版刊出台灣地震的消息，相當嚴重的災害，六點二級的地震。全世界各地方的災難時有所聞，一般人總是將這些災難歸咎於自然的災害，非人力所能為，這是現代人的觀念，科學的觀念，科學究竟是不是真理，是不是萬能，還要經過時間的考驗。佛法明瞭宇宙人生的真相，因緣果報互動的關係非常清楚、非常明白，可惜受過科學教育的人他不相信，他不能接受。由此可知，世出世法追究到根源，依舊是一個教育上的問題，使我們體會到《禮記》裡面講，「建國君民，教學為先」，這個說法不能不佩服。能說出這句話的人不是普通人，他能夠知道一切世間人事災禍的根源。由此可知，教育的目的何在？目的是化解人事一切的災變，這是目的；使一切眾生真正過幸福美滿的生活，三災八難都可以消除。佛法裡面常講「離苦得樂」，這些災難是苦，生死是苦，輪迴是苦，能夠離苦得樂。</w:t>
      </w:r>
      <w:r>
        <w:t xml:space="preserve"> </w:t>
      </w:r>
    </w:p>
    <w:p w14:paraId="19090F3F" w14:textId="77777777" w:rsidR="00BA13A4" w:rsidRDefault="00BA13A4">
      <w:pPr>
        <w:pStyle w:val="a3"/>
      </w:pPr>
      <w:r>
        <w:t xml:space="preserve">　　教育的手段是什麼？手段就是把宇宙人生的道理，宇宙人生的事實真相講解明白；破迷開悟是手段，離苦得樂是目的，這才是真正的大學問。誰能夠做得到？古今中外大聖大賢他們可以做到。在這個世間做到究竟圓滿是釋迦牟尼佛，釋迦牟尼佛達到究竟圓滿的境界之後告訴我們，眾生是平等的，萬物是平等的，法界是平等的，所以一切眾生的智慧德能，與佛也是平等的；如果不是真正徹底契入境界，這個話也說不出來。本來是平等，所以佛說「一切眾生本來成佛」，這句話是從本來平等上講的；可是今天事實上有十法界的存在，有六道三途的存在，這是極不平等。本來平等，現在變成不平等，不平等不是真的，是變化所生；變化所生的那就是如《金剛經》上所說的「夢幻泡影」，夢幻泡影是變化所生，不是本來有的。我們今天這些愚痴的凡夫，就把變化所生不平等的境界當作真實，把本來平等的境界忘得一乾二淨，所以過這種辛苦的日子，在災變當中煎熬，這叫凡夫，佛在經上常常感歎著「可憐憫者」。這些凡夫起心動念、言語造作都與自性相違背，現在可以說是一百八十度的相背，於是有史以來空前的劫難現前。過去眾生雖迷，沒有迷得像今天這麼嚴重，固然是有偏差，偏差的角度沒有到現在這種程度，所以雖有災變，那個幅度小，受害</w:t>
      </w:r>
      <w:r>
        <w:t>淺。</w:t>
      </w:r>
      <w:r>
        <w:t xml:space="preserve"> </w:t>
      </w:r>
    </w:p>
    <w:p w14:paraId="0B9A9D23" w14:textId="77777777" w:rsidR="00BA13A4" w:rsidRDefault="00BA13A4">
      <w:pPr>
        <w:pStyle w:val="a3"/>
      </w:pPr>
      <w:r>
        <w:t xml:space="preserve">　　為什麼今天眾生會變成這個現象？諸位要知道，是邪知邪見。過去人多少還讀聖賢書，在中國士大夫階級，我們今天所謂是知識分子、讀書人，沒有不讀佛經，只是涉獵廣狹淺深不同，可以說是讀書人都讀過佛經，所以知見縱然有邪思、有邪見，幅度不算太大。我們看看現代人，不但聖賢書不讀，佛經不讀，而且極力的毀謗排斥。諸位在經典裡面看到，輕慢正法，毀謗正法，排斥正法，是什麼樣的罪業？佛在經上講的有幾個人能相信？都以為佛所說的嚇唬人而已。自己為了宣揚自己的教義，用這種手段來嚇唬人，看到經上講因緣果報一笑置之，誰理會？佛所講的是真的，結罪不是你一個人，是因為錯誤的知見、錯誤的行為誤導一切眾生，使一切眾生離開正法，捨棄正法，那個知見當然是邪知邪見，與邪惡相應。惡事太多太多了，佛法裡面講最簡單、最扼要的是十惡業，起心動念與十惡相應，心有惡念，意有邪思，他的言語造作就可想而知。佛在經上告訴我們「依報隨著正報轉」，正報邪惡，依報怎麼能變好？所以諸位要明瞭，歸根結柢是個教育問題。</w:t>
      </w:r>
      <w:r>
        <w:t xml:space="preserve"> </w:t>
      </w:r>
    </w:p>
    <w:p w14:paraId="458AF280" w14:textId="77777777" w:rsidR="00BA13A4" w:rsidRDefault="00BA13A4">
      <w:pPr>
        <w:pStyle w:val="a3"/>
      </w:pPr>
      <w:r>
        <w:t xml:space="preserve">　　我們生在這個世間雖然是業報而來，我們都是凡夫不是再來人，來到這個世間都是過去生中造的業，業感而來的。雖然是業感到這個世間來，可是非常幸運遇到正法，遇到純正如來大法，這正是像善導大師所說的「總在遇緣不同」，和我們同時生</w:t>
      </w:r>
      <w:r>
        <w:lastRenderedPageBreak/>
        <w:t>活在這個世間五十多億人當中，我們很幸運「遇緣不同」，我們明白。為什麼明白？接受佛陀教育明白，這很幸運，這種幸運無法形容。遇到佛法，我們要能信、能解、能行、能證，那才是真正的幸運。如果遇到能信不能解，能解不能行，能行不能證，都不圓滿；能信不能解等於未聞，能解不能行等於不解，能行不能證可以保你不墮三惡道，但是你出不了六道輪迴，你所得的利益不圓滿；能證就超越六道，你得到的是究竟圓滿真實的利益。怎麼個證法？從前李炳南老居士常說「改心」，他老人家所講的改心，就是現代人所說的改變觀念、改變思想、改變見解，讓我們的言語、思想、見解與佛法相應，這就能證。</w:t>
      </w:r>
      <w:r>
        <w:t xml:space="preserve"> </w:t>
      </w:r>
    </w:p>
    <w:p w14:paraId="7E85E779" w14:textId="77777777" w:rsidR="00BA13A4" w:rsidRDefault="00BA13A4">
      <w:pPr>
        <w:pStyle w:val="a3"/>
      </w:pPr>
      <w:r>
        <w:t xml:space="preserve">　　過去我們的觀念、想法、看法錯誤，細細的去省察，與煩惱相應，與邪惡相應，與無明相應；無明就是邪，煩惱就是惡，你能不承認嗎？所以學佛的人心無邪思，意無惡念，口無惡言，身無邪行，善護三業，正報相應；與誰相應？與性德相應，就是世尊所講的「本來成佛」，與本來成佛相應。境界就轉了，外面境界是佛境界，至善美滿的世界出現，毘盧遮那的華藏世界，阿彌陀佛的極樂世界，都給我們說明「依報隨著正報轉」。所以你要曉得，看看你的生活環境「依報」，就知道這裡面的主人，主人是「正報」；他的生活環境善，主人的心地善良，有德有行；如果一看他的生活環境很零亂、很骯髒，讓人看了不歡喜，同樣一個道理，主人沒有修持。所以看正報就知道依報，看依報就知道正報，「依正不二」，這是大道理。</w:t>
      </w:r>
      <w:r>
        <w:t xml:space="preserve"> </w:t>
      </w:r>
    </w:p>
    <w:p w14:paraId="720DF807" w14:textId="77777777" w:rsidR="00BA13A4" w:rsidRDefault="00BA13A4">
      <w:pPr>
        <w:pStyle w:val="a3"/>
      </w:pPr>
      <w:r>
        <w:t xml:space="preserve">　　我們生活在這個共業所感的時代，我們要發心，如諸佛菩薩大慈大悲，幫助這些苦難的眾生，從哪裡下手？從自己本身下手。本身要沒有得度說是度別人，佛在經上講，「自己沒度，欲度別人，無有是處」，沒這個道理。你要想度別人先度自己，你要幫助別人了生死、出三界，自己先要了生死、出三界；自己沒了生死，幫助別人了生死，假的不是真的；自己沒出三界，幫助別人出三界，當然也不是真話，那是誑妄。所以我們要老老實實從本身做起，從本身我們牢牢記住認真的來修學，我們將佛經裡面的教訓，總結一個綱領，綱領愈簡單愈好。心無邪思，意無惡念；無惡念是斷十惡，意沒有十惡，心不迷惑顛倒，心要覺悟；口不出惡言，身無邪行。慈憫一切眾生，慈悲憐憫一切眾生，關懷眾生，愛護眾生，全心全力幫助眾生。我們自己修行就是幫助眾生，給眾生做個榜樣、做個樣子，叫眾生看到你、聽到你，善根深厚的人他就受感動，他就想學你、想模仿你，你就度了他，所以一定要從自己做起。自己真正做得很好，做得很圓滿，就是普度一切眾生，就是挽救現前的劫難。所以一切眾生共業造的劫難，我們要有勇氣來承當這個責任，有智慧來解決這個問題，這才是真正的學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C0FF7" w14:textId="77777777" w:rsidR="00BA13A4" w:rsidRDefault="00BA13A4" w:rsidP="00BA13A4">
      <w:r>
        <w:separator/>
      </w:r>
    </w:p>
  </w:endnote>
  <w:endnote w:type="continuationSeparator" w:id="0">
    <w:p w14:paraId="7E0BED4C" w14:textId="77777777" w:rsidR="00BA13A4" w:rsidRDefault="00BA13A4" w:rsidP="00BA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61D7" w14:textId="77777777" w:rsidR="00BA13A4" w:rsidRDefault="00BA13A4" w:rsidP="00BA13A4">
      <w:r>
        <w:separator/>
      </w:r>
    </w:p>
  </w:footnote>
  <w:footnote w:type="continuationSeparator" w:id="0">
    <w:p w14:paraId="1B1E0836" w14:textId="77777777" w:rsidR="00BA13A4" w:rsidRDefault="00BA13A4" w:rsidP="00BA1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A4"/>
    <w:rsid w:val="00BA13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D88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1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1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1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1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