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0DF3" w14:textId="77777777" w:rsidR="00CB4F61" w:rsidRDefault="00CB4F61">
      <w:r>
        <w:t>九八年早餐開示</w:t>
      </w:r>
      <w:r>
        <w:t>—</w:t>
      </w:r>
      <w:r>
        <w:t xml:space="preserve">如何辦佛學院　　（共一集）　　</w:t>
      </w:r>
      <w:r>
        <w:t>1998/9/13</w:t>
      </w:r>
      <w:r>
        <w:t xml:space="preserve">　　新加坡淨宗學會　　檔名：</w:t>
      </w:r>
      <w:r>
        <w:t xml:space="preserve">20-013-0109 </w:t>
      </w:r>
    </w:p>
    <w:p w14:paraId="3C05D8DA" w14:textId="77777777" w:rsidR="00CB4F61" w:rsidRDefault="00CB4F61">
      <w:pPr>
        <w:pStyle w:val="a3"/>
      </w:pPr>
      <w:r>
        <w:t xml:space="preserve">　　昨天李會長邀請我列席居士林的董事會，會議當中決定興建彌陀村，而且希望辦一個佛學院，這個構想很好。也正好昨天晚上，我們將《無量壽經》的序品，「證信序」的部分講完，總共講了二十多次，將近五十個小時。使我們深深體會到，我們身為出家人弘法利生的責任，可以說比以往任何一個時代都要重。我在一生當中只是發心講經教學，我未曾發心建道場，也未曾發心辦佛學院，這是我自己深深了解新建道場，佛法裡面講「豎法幢」教化眾生，辦佛學院，都是要有大福德，我自己曉得自己的福德不夠，所以從來沒有興起過這個念頭。現在既然是李會長提出來，董事會通過，這是一樁好事情。</w:t>
      </w:r>
      <w:r>
        <w:t xml:space="preserve"> </w:t>
      </w:r>
    </w:p>
    <w:p w14:paraId="475CF82A" w14:textId="77777777" w:rsidR="00CB4F61" w:rsidRDefault="00CB4F61">
      <w:pPr>
        <w:pStyle w:val="a3"/>
      </w:pPr>
      <w:r>
        <w:t xml:space="preserve">　　早年，這總在三十多年前，我曾經想過。佛教自從漢朝初年傳到中國，在中國將近二千年的歷史，在這樣漫長歲月之中，佛教確確實實在中國生根茁壯、開花結果。尤其是在隋唐的時代，在歷史上都稱為佛教的黃金時代，我們回想當年這些祖師大德們，對於續佛慧命、弘法利生的工作盡心盡力，不惜生命完成這樁大事業。在教學這方面，馬祖建叢林，百丈立清規，使佛法落實到本土化與現代化。清規就是佛陀戒律的現代化，叢林是佛法教學修行的現代化，如果用現代的眼光來看，寺院叢林就是佛教的學校，尤其叢林就是佛教大學。不過他們這個佛教大學，並不是一個綜合性的大學，而是屬於專科大學，這一點我們要細心去觀察。像當時賢首、清涼在五台山，建立的叢林實際上就是華嚴大學，那時候天下愛好《華嚴》，都可以到五台去求學；真正是一門深入，長時薰修，所以才有輝煌的成績。智者在浙江天台山建立叢林，那是法華大學；慈恩窺基法師在當時首都長安，建立的叢林是法相唯識大學；廬山慧遠大師建立，可以說是淨土專修的一個大學。所以這些以後都變成佛教宗派的祖庭。</w:t>
      </w:r>
      <w:r>
        <w:t xml:space="preserve"> </w:t>
      </w:r>
    </w:p>
    <w:p w14:paraId="54A93C59" w14:textId="77777777" w:rsidR="00CB4F61" w:rsidRDefault="00CB4F61">
      <w:pPr>
        <w:pStyle w:val="a3"/>
      </w:pPr>
      <w:r>
        <w:t xml:space="preserve">　　我們從這裡體會到，古來祖師大德分科設教，它不是一個綜合性，它是專門性。為什麼不是一個綜合性，而是專科大學？這個意思以後我們逐漸逐漸的體會到，「專」這才能夠攝心，這才能夠令人開悟。佛法修學的標準是在「明心見性」，不但禪宗講求明心見性，佛法任何一宗、任何一派，只要是大乘的修學，無不是以明心見性為目標；嚴格的說明心見性才算是畢業，沒有明心見性你的修學不能算成就。這是佛家教學，跟世間法教學標準不相同的地方，也就是佛家的教學目的是要達到佛的境界，也就是成佛，明心見性，見性成佛，你的修學才算是圓滿，你證到佛果了。</w:t>
      </w:r>
      <w:r>
        <w:t xml:space="preserve"> </w:t>
      </w:r>
    </w:p>
    <w:p w14:paraId="7B7CFB0B" w14:textId="77777777" w:rsidR="00CB4F61" w:rsidRDefault="00CB4F61">
      <w:pPr>
        <w:pStyle w:val="a3"/>
      </w:pPr>
      <w:r>
        <w:t xml:space="preserve">　　見性，在《華嚴經》裡面，釋迦牟尼佛為我們說得很清楚，「破一品無明，見一分真性」，你就算畢業，成佛了。這是大經裡面所說，你已經證得一真法界，超越六道、超越十法界，證得一真法界。你的地位在《華嚴經》是圓教初住，往釋迦牟尼佛地位，還有四十一個位次，這四十一個位次都叫諸佛。諸位讀江味農居士《金剛經講義》，你就知道，他解釋《金剛經》裡面所講的「諸佛」，就是說這四十一位，這四十一位叫諸佛。所以佛家教學是以這個為標準，你沒有達到這個境界不算畢業。宗門裡面稱「明心見性」，教下稱「大開圓解」，淨土宗裡面講「一心不亂」，名稱不一樣，境界完全相同。所以「專」才容易契入這個境界。</w:t>
      </w:r>
      <w:r>
        <w:t xml:space="preserve"> </w:t>
      </w:r>
    </w:p>
    <w:p w14:paraId="04B7D79A" w14:textId="77777777" w:rsidR="00CB4F61" w:rsidRDefault="00CB4F61">
      <w:pPr>
        <w:pStyle w:val="a3"/>
      </w:pPr>
      <w:r>
        <w:t xml:space="preserve">　　假如辦一個綜合性的大學，各種院系同時在一個處所修學，師生彼此常常見面，見面總會談話，總會交談，免不了要受其他學派的干擾。如果是以學術來說，沒有問題，假如是「道心」來講就大有問題，這是我們必須要認識清楚，要曉得教學的目的</w:t>
      </w:r>
      <w:r>
        <w:lastRenderedPageBreak/>
        <w:t>在哪裡。也因為這麼一個因素，所以自古祖師大德就分科設教，中國寺院庵堂遍布全國，無一不是專修專弘，這才在歷史上成就輝煌，對於社會廣大人民帶來真實的利益。佛教之衰，衰在最近兩百年，最近的兩百年逐漸變質，為什麼變質？沒有人真修。如果照佛法的理論上來說，眾生福薄，煩惱重，外面境界誘惑的力量強，不能攝心。出家的制度被破壞，這一點印光法師一生提起來痛心，他在《文鈔》上多次的寫道，這個制度是清朝順治皇帝廢除的，當時廢除對佛教是有利而沒有害，可是他不曉得後果不堪設想。</w:t>
      </w:r>
      <w:r>
        <w:t xml:space="preserve"> </w:t>
      </w:r>
    </w:p>
    <w:p w14:paraId="1BD6D323" w14:textId="77777777" w:rsidR="00CB4F61" w:rsidRDefault="00CB4F61">
      <w:pPr>
        <w:pStyle w:val="a3"/>
      </w:pPr>
      <w:r>
        <w:t xml:space="preserve">　　中國古時候出家的制度非常嚴格，古代的帝王對佛教育都非常通達明瞭，所以出家人是「天人師」，出家人什麼身分？老師的身分。誰的老師？帝王師。皇帝要看看你的德行、你的學問，夠不夠資格做我的老師？不夠資格做我的老師不准你出家，所以古代帝王見到出家人尊敬。那時候出家要經過考試，考試及格皇帝發給你文憑叫「度牒」，你拿到度牒去找有緣的道場、有緣的老師，你跟他出家；老師要發現你想出家，先要問你有沒有度牒？沒有度牒他不能收，他收是犯法的。度牒之取得，在普通水平你有進士的資格，相當於我們現在所講的國家高等考試，高等考試及格在從前是進士及第，要達到這個水平，另外還要考佛法。換句話說，出家人的德行學問超過進士，這樣的水平你才能出家，所以出家人受社會大眾的尊敬有道理。順治皇帝認為出家是一個好事情，為什麼這麼嚴格的限制，就把度牒廢除，考試制度廢除。換句話講任何人都可以隨意出家，這麼一來經過這一、二百年，我們出家人的素質低落，遠遠比不上基督教、天主教。</w:t>
      </w:r>
      <w:r>
        <w:t xml:space="preserve"> </w:t>
      </w:r>
    </w:p>
    <w:p w14:paraId="1B6EB54B" w14:textId="77777777" w:rsidR="00CB4F61" w:rsidRDefault="00CB4F61">
      <w:pPr>
        <w:pStyle w:val="a3"/>
      </w:pPr>
      <w:r>
        <w:t xml:space="preserve">　　我在天主教研究所教過書，我覺得他們神父的水平比我們高，他們要求最低的水平高中畢業，你去念神學院，神學院三年，神學院相當於大學；可是神父大多數都是大學畢業，大學畢業再去念神學院。我教的是他們的研究班，學生只有十二名，這十二名都是大學畢業；神學院畢業從事神職工作，有三年以上的資歷才選拔入研究班，這個研究班稱為「東亞精神生活研習所」。所以他們的傳教士，能夠受到社會大眾的尊敬。特別是在外國，外國的政策領袖、工商界的鉅子，見到這些神職人員沒有不恭敬。就如同中國過去這些出家人，受到帝王官員，各個階層尊敬一樣，知道你這個身分得來不容易，確實有德行、有學問。這個制度廢除之後一直到現在，有許多甚至於沒有文化水平也出家，也作法師，問他什麼叫佛法，一無所知，這怎麼能夠叫社會大眾信服？</w:t>
      </w:r>
      <w:r>
        <w:t xml:space="preserve"> </w:t>
      </w:r>
    </w:p>
    <w:p w14:paraId="012DADFB" w14:textId="77777777" w:rsidR="00CB4F61" w:rsidRDefault="00CB4F61">
      <w:pPr>
        <w:pStyle w:val="a3"/>
      </w:pPr>
      <w:r>
        <w:t xml:space="preserve">　　所以佛學院，我們想想還是要辦專科學院才有道理。我早年從淨宗學會聯想到，佛教如何走向現代化，如何走向二十一世紀，我們還用古時候這個理念，依舊還是要分科。像我們是淨宗，我們用「淨宗學會」取代寺院庵堂招牌，名稱就現代化，指導大眾修學；另外培養師資就叫「淨宗學院」。同一個模式，如果是禪宗：禪宗學會，禪宗學院；天台家：天台學會，天台學院；華嚴：華嚴學會，華嚴學院；這樣我們專修專弘標榜得非常清楚、非常明顯。全世界對佛法歡喜愛好，你喜歡哪一個宗派，喜歡哪一部經典，你去尋找這個學會、這個學院，認真努力的去參與、去學習，學成之後專修專弘。所有的學會、所有的學院都是一家人，佛法是大同世界，不但我們地球上一切眾生是一家人，佛告訴我們，盡虛空、遍法界是一個自己。可是你要契入這個境界，專修專弘是最好的一個方法，有人提議我們辦佛教大學，我們辦佛學院，這是他們沒有通過慎密的思考。辦專科的學院，比綜合性大學成就決定有效，在時間上決定提前，真正能夠得到清淨、平等、覺，這才能實實在在解決自己的問題，你才有能力幫助社會，幫助一切眾生破迷開悟，離苦得樂，使佛法教學的效果達到真正的圓</w:t>
      </w:r>
      <w:r>
        <w:lastRenderedPageBreak/>
        <w:t>滿。這是昨天我看到大家在這裡討論，想到這個問題，可以提供給我們同修做參考。好，今天時間到了。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1A9D" w14:textId="77777777" w:rsidR="00CB4F61" w:rsidRDefault="00CB4F61" w:rsidP="00CB4F61">
      <w:r>
        <w:separator/>
      </w:r>
    </w:p>
  </w:endnote>
  <w:endnote w:type="continuationSeparator" w:id="0">
    <w:p w14:paraId="6D05BC90" w14:textId="77777777" w:rsidR="00CB4F61" w:rsidRDefault="00CB4F61" w:rsidP="00CB4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FD99" w14:textId="77777777" w:rsidR="00CB4F61" w:rsidRDefault="00CB4F61" w:rsidP="00CB4F61">
      <w:r>
        <w:separator/>
      </w:r>
    </w:p>
  </w:footnote>
  <w:footnote w:type="continuationSeparator" w:id="0">
    <w:p w14:paraId="1B119180" w14:textId="77777777" w:rsidR="00CB4F61" w:rsidRDefault="00CB4F61" w:rsidP="00CB4F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61"/>
    <w:rsid w:val="00CB4F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ABB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F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F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F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F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