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C29D7" w14:textId="77777777" w:rsidR="00660745" w:rsidRDefault="00660745">
      <w:r>
        <w:t>九八年早餐開示</w:t>
      </w:r>
      <w:r>
        <w:t>—</w:t>
      </w:r>
      <w:r>
        <w:t xml:space="preserve">繼續弘揚印祖遺教　　（共一集）　　</w:t>
      </w:r>
      <w:r>
        <w:t>1998/10/20</w:t>
      </w:r>
      <w:r>
        <w:t xml:space="preserve">　　新加坡淨宗學會　　檔名：</w:t>
      </w:r>
      <w:r>
        <w:t xml:space="preserve">20-013-0135 </w:t>
      </w:r>
    </w:p>
    <w:p w14:paraId="74CE247F" w14:textId="77777777" w:rsidR="00660745" w:rsidRDefault="00660745">
      <w:pPr>
        <w:pStyle w:val="a3"/>
      </w:pPr>
      <w:r>
        <w:t xml:space="preserve">　　今年的佛七法會圓滿結束了，參加這次盛會，在各個方面都比往年有明顯的進步，人數也超過往年。三時繫念的佛事有兩千多人參加，使我們感觸到這個法會每年還是要辦，法會對於社會的安定和平是會有幫助的。世間人之所以投機取巧，不守古聖先賢的教誨，作奸犯科，這裡面最主要的原因，是不知道六道輪迴的現象，不知道因果報應的道理，所以他才造業。造業當然要受果報，佛菩薩看在眼裡，是非常可憐憫的一樁事情。民國初年印光大師，對於近代社會的現象看得非常透徹，所以特別提倡因果的教育，這非常有道理。他是佛門淨宗一代祖師，而一生當中可以說是，用全部的精神力量來弘揚因果，對於佛法的宣揚他還看作次要，這是什麼原因？慈悲心切，只有這個方法能夠挽回世道人心。非常可惜印光大師是生在那個時代，資訊不發達，傳播工具還沒有發明，他老人家只是用文字，在一些報章雜誌上刊登，報章雜誌發行量有限，能夠看到的人並不多，雖然是一片慈悲心，影響力畢竟是有限。但是我們有幸接觸到，就應當發心利用現代科學工具，將印祖的遺教發揚光大。</w:t>
      </w:r>
      <w:r>
        <w:t xml:space="preserve"> </w:t>
      </w:r>
    </w:p>
    <w:p w14:paraId="235B2508" w14:textId="77777777" w:rsidR="00660745" w:rsidRDefault="00660745">
      <w:pPr>
        <w:pStyle w:val="a3"/>
      </w:pPr>
      <w:r>
        <w:t xml:space="preserve">　　他老人家教化社會最重要的教材三種書︰第一個是《了凡四訓》，第二個是《感應篇》，第三個是《安士全書》。這三種書當年弘化社，蘇州弘化社是他老人家創辦，佛經善書流通處，印了很多，超出所有的出版。我在一九七七年，有一個機會在香港講經，住在倓虛老法師的「中華佛教圖書館」，看到圖書館裡面蒐集弘化社流通的法寶。我仔細看它的版權頁，這三種書數量印得最多，我概略的估計差不多將近三百萬冊，在當時那個環境，這種數量的出版很不可思議。所以我冷靜的去思惟，老法師對於佛教經典，淨土三經印的量都很少，為什麼這三樣東西，這三樣東西不是佛法；《了凡四訓》是了凡先生對他兒子的教誨，《感應篇》是道教的，《安士全書》前面一半是《文昌帝君陰騭文》的註解，這篇東西也是道教的；為什麼祖師要提倡這些東西？仔細思惟我們才知道，祖師的用心跟我們一般凡夫觀念不一樣。這些東西雖然不是佛教經典，在祖師眼光當中他就是佛法，正是所謂四依法裡面「依法不依人，依義不依語，依了義不依不了義，依智不依識」，這幾樣東西裡面的內容，跟佛的教誨沒有兩樣。</w:t>
      </w:r>
      <w:r>
        <w:t xml:space="preserve"> </w:t>
      </w:r>
    </w:p>
    <w:p w14:paraId="7AA87859" w14:textId="77777777" w:rsidR="00660745" w:rsidRDefault="00660745">
      <w:pPr>
        <w:pStyle w:val="a3"/>
      </w:pPr>
      <w:r>
        <w:t xml:space="preserve">　　為什麼不提倡佛教，要提倡這些東西？佛給我們講因果報應，是散在一切經論之中，那必須要用時間去把它蒐集整理；而這三樣東西是現成的，自始至終都說因緣果報的道理，事實真相。佛法沒有私心，只要說得跟佛一樣我們就尊重，就把它當作佛經來讀、來受持。這是祖師給我們現代人莫大的啟示，只有一個願望，安定社會，利益眾生。對自己一切犧牲在所不惜，歡喜樂於捨己為人，念念為社會想，念念為眾生想，沒有想到自己，也沒有想到佛教，所以連其他宗教裡面的典籍，我們看到歡喜都全心全力在發揚光大，我們必須要繼續祖師的願望。特別是在現代這個時代，佛的經典是比較深、比較難懂，他提倡這三樣東西淺顯易明，如果世間人都懂得這個道理，都明瞭這個事實，起心動念、言語造作，自然就會有約束了。</w:t>
      </w:r>
      <w:r>
        <w:t xml:space="preserve"> </w:t>
      </w:r>
    </w:p>
    <w:p w14:paraId="2C1DE35F" w14:textId="77777777" w:rsidR="00660745" w:rsidRDefault="00660745">
      <w:pPr>
        <w:pStyle w:val="a3"/>
      </w:pPr>
      <w:r>
        <w:t xml:space="preserve">　　不僅僅是這三樣東西，我們要列在將來佛學院裡面必修的課程，印光大師的遺教我們也應當列入必修課。過去馬來西亞印的《印光大師全集》印得很好，曾經送給我們一些，悟泓法師留意看看還有多少，我們要做為佛學院學生的教材，我們要認真開這門課。這門課的名稱就是「印祖遺教」，希望我們同學在修學課程當中，把遺教好好的來整理研究、註解講演，發揚光大。過去有一些大德已經做過這些工作，像《印</w:t>
      </w:r>
      <w:r>
        <w:lastRenderedPageBreak/>
        <w:t>光大師嘉言錄》有初集、有續集，還有第三集，後人編的；另外還有一冊《菁華錄》，這都是經過整理的。我們希望在這裡面再精簡，但是一定要閱讀《文鈔》的全文，更簡單、更明瞭加以簡單的註解，讓社會大眾一看都能看得懂；我們的標準是希望初中學生可以看得懂，這樣才能普及，如果能做到小學生也能看懂，那就更好了。</w:t>
      </w:r>
      <w:r>
        <w:t xml:space="preserve"> </w:t>
      </w:r>
    </w:p>
    <w:p w14:paraId="11A882DD" w14:textId="77777777" w:rsidR="00660745" w:rsidRDefault="00660745">
      <w:pPr>
        <w:pStyle w:val="a3"/>
      </w:pPr>
      <w:r>
        <w:t xml:space="preserve">　　要全心全力來提倡因果報應，讓人真正知道種善因得善果，造惡業就受惡報，有理論、有事實。這些因果報應的事大家要留意，每天報紙資訊裡面都有報導，從這裡蒐集材料，因為這是眼前的東西，一說大家就明瞭；不說沒有留意，含含糊糊就看過去，沒有留意；懂得因果報應的人，看到這些報導感受不一樣。中國、外國各地方這些報導，我們要蒐集起來，將來也可以編印成一個小冊子，做為諸位講經說法的參考資料。過去我做學生的時代，老師教我們剪報，都用一個大的筆記本，每天報紙上看到自己需要的東西剪下來貼上。弘法利生舉比喻、舉公案因緣，公案因緣要用現在的話來講就是故事，真實的故事；取比喻、舉證據愈近愈好，愈是當地的愈好，一說每個人都知道，印象特別深刻。這個課程我們應當列入必修課，每一個同學都要參與學習，至於經典每一位同學可以選修一部，「印祖遺教」應當是必修課，希望我們能夠有這個共識。</w:t>
      </w:r>
      <w:r>
        <w:t xml:space="preserve"> </w:t>
      </w:r>
    </w:p>
    <w:p w14:paraId="08B1197A" w14:textId="77777777" w:rsidR="00660745" w:rsidRDefault="00660745">
      <w:pPr>
        <w:pStyle w:val="a3"/>
      </w:pPr>
      <w:r>
        <w:t xml:space="preserve">　　現在社會亂了，要以佛法來說「濁惡到了極處」，今天世界上的人，可以說沒有一個人心是清淨、心是安定、心裡有安全感，每一個人惶惶不安，你說這個生活多痛苦？怎樣幫助社會大眾解決這個問題，這個問題是大問題，安心的問題。過去禪宗二祖慧可大師初次見達摩，達摩祖師問他︰你來幹什麼？他說︰我心不安，求大師為我安心。覺悟人的話，現在人心都不安，他就不懂得找一個安心之法，這個念頭還沒生起來。我們覺察到，普遍的覺察到，達摩為慧可安心那是一套特殊的方法，我們用不上，我們是凡夫，對於廣大的群眾安心的方法，就是深明因果。我們在這一生生活當中，就能過得心安理得，以這個基礎念佛求願往生決定成就，這個道理不能不懂。</w:t>
      </w:r>
      <w:r>
        <w:t xml:space="preserve"> </w:t>
      </w:r>
    </w:p>
    <w:p w14:paraId="0D2B11D9" w14:textId="77777777" w:rsidR="00660745" w:rsidRDefault="00660745">
      <w:pPr>
        <w:pStyle w:val="a3"/>
      </w:pPr>
      <w:r>
        <w:t xml:space="preserve">　　進入念佛堂念佛，自利利他。我們這邊念佛，我跟大家講過，我們念佛堂發射出去的叫思想波，現在科學家講思想波，影響全世界；有一些外地同修來跟我講，他們好像覺得有這個感受；能夠緩和世間的劫難，雖然不能夠把劫難化解，我們的功夫不夠。每一個人進入念佛堂誠心誠意去念，就是造福社會、造福人群。特別是出家人，你們在念佛堂裡面穿袍搭衣，給參與的在家同修增長了信心，你有功夫沒功夫是另外一樁事情，形象叫人生起恭敬心。諸位想想哪一個念佛堂，有這麼多出家人帶領？哪一個念佛堂，有這麼多出家人都搭二十五條衣？沒有，這個情形只有我們念佛堂有。諸位要修福修慧，圓瑛法師「三求堂」︰求福、求慧、求生淨土，我們的念佛堂那是名副其實的三求堂，這裡頭修福、修慧、修淨土。只要有時間都去念佛，時間才不至於空過，不念佛就打妄想、就造業，打妄想是造輪迴業，念佛是修淨業、是修佛業，我們要曉得。諸位法師在此地更應當深深的體會世間人的苦難，我們認真努力修學，將佛法發揚光大，幫助一切苦難眾生，這是我們的使命，也是我們的本分職責，希望大家共同勉勵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BEE54" w14:textId="77777777" w:rsidR="00660745" w:rsidRDefault="00660745" w:rsidP="00660745">
      <w:r>
        <w:separator/>
      </w:r>
    </w:p>
  </w:endnote>
  <w:endnote w:type="continuationSeparator" w:id="0">
    <w:p w14:paraId="6C4D060A" w14:textId="77777777" w:rsidR="00660745" w:rsidRDefault="00660745" w:rsidP="006607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92385" w14:textId="77777777" w:rsidR="00660745" w:rsidRDefault="00660745" w:rsidP="00660745">
      <w:r>
        <w:separator/>
      </w:r>
    </w:p>
  </w:footnote>
  <w:footnote w:type="continuationSeparator" w:id="0">
    <w:p w14:paraId="308AE069" w14:textId="77777777" w:rsidR="00660745" w:rsidRDefault="00660745" w:rsidP="006607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745"/>
    <w:rsid w:val="0066074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72D60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07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07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07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07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409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