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2F5D" w14:textId="77777777" w:rsidR="002936A9" w:rsidRDefault="002936A9">
      <w:r>
        <w:t>九八年早餐開示</w:t>
      </w:r>
      <w:r>
        <w:t>—</w:t>
      </w:r>
      <w:r>
        <w:t xml:space="preserve">心量大，成就大　　（共一集）　　</w:t>
      </w:r>
      <w:r>
        <w:t>1998/10/27</w:t>
      </w:r>
      <w:r>
        <w:t xml:space="preserve">　　澳洲淨宗學會　　檔名：</w:t>
      </w:r>
      <w:r>
        <w:t xml:space="preserve">20-013-0139 </w:t>
      </w:r>
    </w:p>
    <w:p w14:paraId="2DE8D489" w14:textId="77777777" w:rsidR="002936A9" w:rsidRDefault="002936A9">
      <w:pPr>
        <w:pStyle w:val="a3"/>
      </w:pPr>
      <w:r>
        <w:t xml:space="preserve">　　諸位法師，諸位同修：</w:t>
      </w:r>
      <w:r>
        <w:t xml:space="preserve"> </w:t>
      </w:r>
    </w:p>
    <w:p w14:paraId="582E45C3" w14:textId="77777777" w:rsidR="002936A9" w:rsidRDefault="002936A9">
      <w:pPr>
        <w:pStyle w:val="a3"/>
      </w:pPr>
      <w:r>
        <w:t xml:space="preserve">　　剛才我看到同學們在看李木源居士的報告。他這個錄相帶一共有兩個，四個小時，希望大家多看，看一遍、兩遍決定不夠，至少要連續看二、三十遍，你的印象就深刻。當你自己護持道場，弘法利生，或者是自己修學，才能夠真正得到受用。世法、佛法成就第一個因素，就是不斷的薰修，希望我們都能明白這個道理，認真努力，所謂一門深入，我們才能夠在短時間當中得到成就。</w:t>
      </w:r>
      <w:r>
        <w:t xml:space="preserve"> </w:t>
      </w:r>
    </w:p>
    <w:p w14:paraId="02373A50" w14:textId="77777777" w:rsidR="002936A9" w:rsidRDefault="002936A9">
      <w:pPr>
        <w:pStyle w:val="a3"/>
      </w:pPr>
      <w:r>
        <w:t xml:space="preserve">　　特別是在現代這個時代災難很多，這大家都能看得到的。天災人禍一年比一年多，一次比一次嚴重，這決定不是好現象。社會秩序亂，將來比現在還要亂，真正應了古人所說的一句話，一代不如一代。我們年歲大一點的同修，可以回憶一下五十年前那個社會是什麼樣子。雖然是在戰亂之中，那個時候第二次世界大戰，人民生活非常辛苦，可是社會安定。戰亂當中，只要不是直接的戰場，都很安定。三十年前，這個社會也算不錯，人情味都很濃厚。可是今天社會是什麼心態？這樣往下發展，將來社會是什麼樣子？如果多想想，不能不憂心忡忡。人也應當有憂患的意識，我們如何生活下去，如何面對現實，我們沒有辦法逃避現實，只有面對現實。</w:t>
      </w:r>
      <w:r>
        <w:t xml:space="preserve"> </w:t>
      </w:r>
    </w:p>
    <w:p w14:paraId="1BC4B4D4" w14:textId="77777777" w:rsidR="002936A9" w:rsidRDefault="002936A9">
      <w:pPr>
        <w:pStyle w:val="a3"/>
      </w:pPr>
      <w:r>
        <w:t xml:space="preserve">　　在亂世當中怎樣保持自己的安定，這一點非常重要，這也是古人所講的，真實的學問。學問，不一定是從學校讀書而得來的，真正的學問都是從生活經驗裡面領會到的，而且這個事情還不是難事情。世出世間聖賢教導我們「置心一處，無事不辦」；換句話說，專一，專精，你就能成就。專一、專精在佛法裡面講就是禪定，定能生慧，慧能解決問題。只要我們方法用對了，一定會開智慧，而且時間不會算很長。我自己一生，學校教育受的不多，這因為戰亂的關係，家庭環境清寒，那個時候念書還要繳學費，繳不起學費就失學了，我十四歲失學。在那種困苦生活狀況之下，所以雖然是很年輕，會在樹邊、河下去想，想了許許多多的問題。我也喜歡讀書，到哪裡去讀書？找圖書館，在圖書館裡面借書來讀。我讀的範圍很廣，所以一般常識很豐富，這都是二十歲以前幹的事情。在那個時候我是博而不專，攝取面很大，可是我的思惟是專一的，能夠體會到一些東西。大概我在二十歲的時候，我的思想就相當成熟，對於許多問題的看法，就相當的深入，判斷力也很強。</w:t>
      </w:r>
      <w:r>
        <w:t xml:space="preserve"> </w:t>
      </w:r>
    </w:p>
    <w:p w14:paraId="6459F179" w14:textId="77777777" w:rsidR="002936A9" w:rsidRDefault="002936A9">
      <w:pPr>
        <w:pStyle w:val="a3"/>
      </w:pPr>
      <w:r>
        <w:t xml:space="preserve">　　人是由於緣分，我在二十六歲遇到章嘉大師，章嘉大師替我決定走佛教這個路子，這個路子是他老人家替我決定的。他說走這個路子好，我們的目的很單純，想幫助社會，幫助一切眾生得到和平安樂，安定繁榮。章嘉大師問我的目的，我的目的在此地。他說：好，你走佛教，不要搞政治。我很聽他老人家的話，他是一個很有智慧的人，在我一生接觸當中，沒有人能超過他。章嘉大師的生活舉止、態度都在禪定當中。佛經上講的「那伽常在定，無有不定時」，我只看到章嘉大師一個人，那真是符合經上所講的話。以後我親近李老師，李老師認識章嘉大師，對他很佩服。李老師說他老人家的境界我們不知道，但是由他的行持，由他的言語、風度，可以看出他真正是修行人，他有真實的功夫。佛家講的功夫就是定慧。所以我很尊敬他，接受他老人家的指導，走這個一門深入，長時間的薰修，這才能成就。</w:t>
      </w:r>
      <w:r>
        <w:t xml:space="preserve"> </w:t>
      </w:r>
    </w:p>
    <w:p w14:paraId="6991923C" w14:textId="77777777" w:rsidR="002936A9" w:rsidRDefault="002936A9">
      <w:pPr>
        <w:pStyle w:val="a3"/>
      </w:pPr>
      <w:r>
        <w:lastRenderedPageBreak/>
        <w:t xml:space="preserve">　　成就的大小與心量有密切的關係，這我們中國諺語也常說「量大福大」，而量小福就小。佛法修學也是如此，你量大成就愈大，這個道理很深。所以心量小，再大的福報也沒有辦法建功立業，心量太小了。心量大的人，眼前貧窮困苦，他將來前途不可限量。我們如果細細的去觀察，古今中外歷史上那些有成就的人物，大多數都是清寒出身，他為什麼有這樣輝煌的成就？心量大，肯幫助別人。心量小，常常會嫉妒別人，障礙別人，這個人決定沒有前途。縱然他前生修的福很大，結的緣很廣，這一生當中有許多人幫助他，成就依然有限。因此我們就了解一個事實真相，佛為什麼能成佛，菩薩為什麼能成菩薩，沒有別的就是心量大。</w:t>
      </w:r>
      <w:r>
        <w:t xml:space="preserve"> </w:t>
      </w:r>
    </w:p>
    <w:p w14:paraId="10A3FB7D" w14:textId="77777777" w:rsidR="002936A9" w:rsidRDefault="002936A9">
      <w:pPr>
        <w:pStyle w:val="a3"/>
      </w:pPr>
      <w:r>
        <w:t xml:space="preserve">　　所以佛陀教我們學大乘的人第一句話，發菩提心。什麼叫菩提心？大心。大心就是菩提心，菩提心落實就是四弘誓願，四弘誓願實在講就是第一願，第一願講「眾生無邊誓願度」，你這個心量就大了。那個眾生我度他，這個眾生我討厭他不度他，那還行嗎？決定不可以。如果諸位你要冷靜仔細去觀察，凡是怕別人比我高的，嫉妒障礙，都沒有成就；凡是希望別人都比我高的，都比我好的，這個人有成就。人比我好、比我高，他造福我享福，你說多好！我在很年輕就懂這個道理。我希望人人都比我好，我退下來享福。如果人人都不如我，我會累死，那才叫傻瓜。所以我們看中國古人的思想跟現在人思想不一樣，現在人的思想都希望自己高，別人都不如他，高高在上。有一點小小成就，就值得驕傲，這驕傲是煩惱，不是好事情。驕傲的人不會有大成就。再大的成就，只要那個「驕」，驕慢一現前，他失敗就開始。你看打仗的時代，驕兵必敗，這個道理我們要懂得。</w:t>
      </w:r>
      <w:r>
        <w:t xml:space="preserve"> </w:t>
      </w:r>
    </w:p>
    <w:p w14:paraId="7DF3AF44" w14:textId="77777777" w:rsidR="002936A9" w:rsidRDefault="002936A9">
      <w:pPr>
        <w:pStyle w:val="a3"/>
      </w:pPr>
      <w:r>
        <w:t xml:space="preserve">　　你看中國古人做官的，那個官戴的烏紗帽，他那個帽子做得很奇怪，後面高，前面低，像個樓梯一樣。那個帽子叫進賢冠，表什麼意思？後一代比我這一代高，這個國家民族才有前途。我們自己是前面這一層，後一代是後面一層，希望後代樣樣都能超過我們這一代，你看這意思多好！做皇帝的人，他那個帽子有特別，他上面是一塊平的板，代表什麼？平等。你是領袖，對待一切人要平等看待，表這個意思。前面有冕旒，就像窗簾一樣，十二條，那表什麼意思？看一切事情不要看得太清楚。你當領袖的，你要樣樣看清楚，別人辦事就壓力太重，只要不出大錯就行，你看意思多好！耳朵，那個帽子耳朵你仔細看，有兩個棉花球塞耳朵的，也不要太聽清楚。領袖，領袖太精明了，你底下沒有辦事的人，底下沒有人才，領袖要裝糊塗。實際上他不糊塗，裝糊塗，讓底下的人發揮他的才幹。人都有長處也都有缺點，做領袖的人要認識清楚，用人之長，捨人之短，就行了。</w:t>
      </w:r>
      <w:r>
        <w:t xml:space="preserve"> </w:t>
      </w:r>
    </w:p>
    <w:p w14:paraId="0897C123" w14:textId="77777777" w:rsidR="002936A9" w:rsidRDefault="002936A9">
      <w:pPr>
        <w:pStyle w:val="a3"/>
      </w:pPr>
      <w:r>
        <w:t xml:space="preserve">　　一個時代對於人才的需求不一樣。中國古人教給我們，治世，天下太平，社會安定，人民淳厚，在這個時代帝王選拔的文武百官以什麼為標準？德行，以品德為第一。在亂世的時候，選擇的標準又變了，以才幹為第一，品德就次之了。我們讀中國歷史，漢高祖跟項羽打戰的時候，亂世。陳平，這個人有才幹，品德差一點，漢高祖重用他，有人在他面前告狀，他品行不好，漢高祖點點頭，我知道，我用他的才幹，不用他的品德。他任命陳平做宰相，他有能力治亂世，他有這套本事，這是我們一定要懂得的。如果美國人能明白這個道理，柯林頓這個事件就沒事了。為什麼？亂世，他只要有能力治國平天下就行了，那他私人的事是他的，與我們不相干。可是安定的社會，那是要德行。為什麼？一切按照規矩去做不會亂的，依照國家憲法，依照法令規章，規規矩矩去做，不會出事情。亂世，不行，人不守法，不守規矩，就要有才幹、要有謀略，你才能夠安定社會。這都是要高度智慧，真實智慧。</w:t>
      </w:r>
      <w:r>
        <w:t xml:space="preserve"> </w:t>
      </w:r>
    </w:p>
    <w:p w14:paraId="40D911E3" w14:textId="77777777" w:rsidR="002936A9" w:rsidRDefault="002936A9">
      <w:pPr>
        <w:pStyle w:val="a3"/>
      </w:pPr>
      <w:r>
        <w:lastRenderedPageBreak/>
        <w:t xml:space="preserve">　　世法、佛法都不例外，決定要有定慧。定是你真正能夠做得了主宰，不輕易受環境的動搖，你這個心有主宰。慧是對於一切事理，前因後果，過去未來，清清楚楚，明明白白，這是智慧。唯有定慧才能解決問題，唯有大心量，才能包容一切人物，你能包容，你就能得到人的愛戴，得到人的擁護，得到助緣。佛法常講，正助雙修，你得到許多人幫助，這個事業功德容易成就。</w:t>
      </w:r>
      <w:r>
        <w:t xml:space="preserve"> </w:t>
      </w:r>
    </w:p>
    <w:p w14:paraId="629017D1" w14:textId="77777777" w:rsidR="002936A9" w:rsidRDefault="002936A9">
      <w:pPr>
        <w:pStyle w:val="a3"/>
      </w:pPr>
      <w:r>
        <w:t xml:space="preserve">　　今天你們看李居士的報告，非常好，李居士有很多優點，值得我們學習。他最難得的是真誠。這是很難得的，誠心誠意為佛教、為眾生服務，真正做到了捨己為人。我跟他認識十一年了，我第一次到新加坡，一九八七年到那邊去，我就認識他，他的報告裡面說他到台北見我，我都把那個事情忘掉了，那想想是不錯，最初他是到台北來看過我。那時我印象很淡薄，到了新加坡之後，這印象就很深刻了。以後每一年都是他發心來邀請，請我到新加坡來弘法。最近這些年來，他也發心辦培訓班，我住在新加坡的時間就更長了。現在他發起，請我講《華嚴》，《華嚴經》很長，我這次講也講得很詳細。要依照目前這個進度，每個星期講八個小時，我預算大概要十年到十五年這個經才能講圓滿。可是聽眾很喜歡我這個講法，慢慢的講。這樣一來，沒有法子，不能不定居在新加坡了，我答應他這一部經講圓滿。新加坡的居住環境不如這邊，我很喜歡到這邊來住，被他拉住了，沒有法子。</w:t>
      </w:r>
      <w:r>
        <w:t xml:space="preserve"> </w:t>
      </w:r>
    </w:p>
    <w:p w14:paraId="4CEE8B69" w14:textId="77777777" w:rsidR="002936A9" w:rsidRDefault="002936A9">
      <w:pPr>
        <w:pStyle w:val="a3"/>
      </w:pPr>
      <w:r>
        <w:t xml:space="preserve">　　你聽聽他說的話，非常感動人，真誠、熱心，做事積極，速度非常快，說到就做到，待人寬厚，真正能夠照顧發心修學的人，非常難得，所以他是標準的護法菩薩。我們要遇不到這樣護持的人，你有再大的本事，你也沒辦法發揮，只有躲到深山裡面去自修而已。所以這是緣分，遇到了我們就幹，遇不到就享福；遇到了，就辛苦一點。所以我並不是喜歡做事，不是的，我是隨緣，有緣就做，沒有緣我就更歡喜，沒有緣，不要做。尤其是在我們現代這個時代，有這些科學技術，縱然沒有緣，我們東西還是可以傳下去。有一個小小房間，天天錄音，把這些錄音帶子保留下去，慢慢去流通就行，這是比過去方便太多了。過去沒有這些技術，所以往往自己死了，他所學的東西就斷掉了。現在縱然遇不到緣，都可以保留下來，這是非常的難得。</w:t>
      </w:r>
      <w:r>
        <w:t xml:space="preserve"> </w:t>
      </w:r>
    </w:p>
    <w:p w14:paraId="766716DB" w14:textId="77777777" w:rsidR="002936A9" w:rsidRDefault="002936A9">
      <w:pPr>
        <w:pStyle w:val="a3"/>
      </w:pPr>
      <w:r>
        <w:t xml:space="preserve">　　我們這一代在科技這個緣分上，比過去祖師大德要方便太多，所以我們要善於利用這些工具，把佛法傳之久遠，傳之十方。我們在此地講這半個小時，那邊已經上網路了，全世界都聽得到。所以今天無論在哪裡講東西，決不是現場這些聽眾，在網路上統統都可以看到。網路上有畫面，跟電視一樣。所以今天我勸勉大家的就是一個「心量要大」，決定沒有嫉妒心，要一門深入，要長時間的薰修，我們才能夠得利益，才能夠成就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0C04A" w14:textId="77777777" w:rsidR="002936A9" w:rsidRDefault="002936A9" w:rsidP="002936A9">
      <w:r>
        <w:separator/>
      </w:r>
    </w:p>
  </w:endnote>
  <w:endnote w:type="continuationSeparator" w:id="0">
    <w:p w14:paraId="52BD0AEA" w14:textId="77777777" w:rsidR="002936A9" w:rsidRDefault="002936A9" w:rsidP="00293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6A13" w14:textId="77777777" w:rsidR="002936A9" w:rsidRDefault="002936A9" w:rsidP="002936A9">
      <w:r>
        <w:separator/>
      </w:r>
    </w:p>
  </w:footnote>
  <w:footnote w:type="continuationSeparator" w:id="0">
    <w:p w14:paraId="156C266C" w14:textId="77777777" w:rsidR="002936A9" w:rsidRDefault="002936A9" w:rsidP="002936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6A9"/>
    <w:rsid w:val="002936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603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6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6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6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