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D331" w14:textId="77777777" w:rsidR="00E628B3" w:rsidRDefault="00E628B3">
      <w:r>
        <w:t>九八年早餐開示</w:t>
      </w:r>
      <w:r>
        <w:t>—</w:t>
      </w:r>
      <w:r>
        <w:t xml:space="preserve">做彌陀弟子　　（共一集）　　</w:t>
      </w:r>
      <w:r>
        <w:t>1998/12/9</w:t>
      </w:r>
      <w:r>
        <w:t xml:space="preserve">　　新加坡淨宗學會　　檔名：</w:t>
      </w:r>
      <w:r>
        <w:t xml:space="preserve">20-013-0162 </w:t>
      </w:r>
    </w:p>
    <w:p w14:paraId="4E67C5D5" w14:textId="77777777" w:rsidR="00E628B3" w:rsidRDefault="00E628B3">
      <w:pPr>
        <w:pStyle w:val="a3"/>
      </w:pPr>
      <w:r>
        <w:t xml:space="preserve">　　民國初年，太虛大師提倡「菩薩學處」，構想非常之好，他沒有能做成功。我們現代提倡「做彌陀弟子」，彌陀弟子當然是菩薩，我們能不能做到？這是值得我們省思。要怎樣才能做到？把做不到的因素找出來，消除這個因素，我們就能做到。這依舊是一個教育的問題，世出世間聖人都告訴我們，人皆可以作聖賢，人皆可以作堯、舜，關鍵就在教學。而教學在佛法裡面講就是助緣、增上緣，如果遇到好的增上緣，中人之才都可以作聖作賢，這個例子我們佛門有，在中國歷代也都能看得到。尤其在佛法當中，真是下下根人都能作阿羅漢、作菩薩，這是佛家教學方法的高明。在世尊弟子當中，就不少是下下根人，周利槃陀伽就是一個很好的例子，他也能夠證阿羅漢果，也能成為大菩薩，何況是中上根性的人？</w:t>
      </w:r>
      <w:r>
        <w:t xml:space="preserve"> </w:t>
      </w:r>
    </w:p>
    <w:p w14:paraId="7E1D5DB5" w14:textId="77777777" w:rsidR="00E628B3" w:rsidRDefault="00E628B3">
      <w:pPr>
        <w:pStyle w:val="a3"/>
      </w:pPr>
      <w:r>
        <w:t xml:space="preserve">　　一般人一生不能成就，世出世法一事無成，或者是小有成就，終歸失敗，原因都可以說是遇緣不善，所以佛法說一切法因緣所生，這個話說得很有道理。而一個好的緣分，真的是可遇不可求，我們要問好的緣分，我們這一生當中會不會遇到？答案是肯定的。為什麼？佛說過「佛氏門中，不捨一人」，所以這個答案是肯定的。問題在我們自己發心，我們自己如果發心純正，諸佛菩薩一定會來給我們做增上緣，會來幫助我們。佛家講說法，機緣成熟你不給他說，這是失時，時節因緣錯過了。機緣沒有成熟，你來給他說，也叫失時。佛知道時節因緣，所以佛說法比喻作海潮音，海潮是什麼意思？到時間的時候一定漲潮，在什麼時候一定落潮，非常守信用，決定不會錯過這個時間；佛教化一切眾生，亦復如是。</w:t>
      </w:r>
      <w:r>
        <w:t xml:space="preserve"> </w:t>
      </w:r>
    </w:p>
    <w:p w14:paraId="47A0E715" w14:textId="77777777" w:rsidR="00E628B3" w:rsidRDefault="00E628B3">
      <w:pPr>
        <w:pStyle w:val="a3"/>
      </w:pPr>
      <w:r>
        <w:t xml:space="preserve">　　這還是說明一個事實，感應道交，眾生有感，佛就有應。由此可知，權責還是操縱在我們自己手中，那就是我們希不希望作聖作賢，就是這一念。如果自己希望作聖作賢，作佛、作菩薩，這就是感；如果這個念頭生不起來，那就沒有感。沒有感，佛菩薩當然就沒有應，沒有應，你就遇不到這個機緣。如果你存的有這個心，有這個意念，這就有感；有感，佛菩薩一定有應。你這個念頭，你這個願望是真的，真實的，感應就快速；你這個願望很薄弱，若有若無，感應也很薄弱。我們明白這個道理，所以自己一生有沒有成就，「端在發心」。太虛法師的「菩薩學處」，為什麼沒有能夠搞成功？真正發心作菩薩、作佛的人少。真正要發心作菩薩，決定不能受世間名聞利養、五欲六塵的誘惑，你還會受這些東西誘惑，你的菩薩就做不成了。這個要靠自己，一定要克服自己的煩惱習氣，我們才能夠獲得感應，才能夠得到助緣。</w:t>
      </w:r>
      <w:r>
        <w:t xml:space="preserve"> </w:t>
      </w:r>
    </w:p>
    <w:p w14:paraId="02CDF410" w14:textId="77777777" w:rsidR="00E628B3" w:rsidRDefault="00E628B3">
      <w:pPr>
        <w:pStyle w:val="a3"/>
      </w:pPr>
      <w:r>
        <w:t xml:space="preserve">　　今天在新加坡，外緣我們看看很可能成熟，從佛菩薩之應，我們就能夠體會到同修當中有感，如果沒有感，怎麼可能有應？這些同修當中，必定有真正發心的人，有真正要做菩薩的人，真正要做彌陀弟子的人，所以這個緣才成熟。這個成熟沒有帶一點勉強，我們才曉得這是真的，這不是虛妄的。既然有真正發心要作菩薩，要生淨土，做阿彌陀佛的學生，我們遇到這個時節因緣也沾了光，我們的願力本來不強，遇到這樣殊勝的因緣，增強了我們的信願，於是我們就跟著成就，這個沾光了，這是希有難逢。如果在這樣殊勝的時節因緣之下，我們還是抵不過煩惱習氣，抵不過名利、五欲六塵的誘惑，這個大好的機緣，真的就是當面錯過，非常可惜！這個機遇，真是像彭際清所講「無量劫來希有難逢」，我們要懂得彭居士這句話的意思，你自然就會珍惜這個緣分，太希有、太難得了。</w:t>
      </w:r>
      <w:r>
        <w:t xml:space="preserve"> </w:t>
      </w:r>
    </w:p>
    <w:p w14:paraId="3218BEB7" w14:textId="77777777" w:rsidR="00E628B3" w:rsidRDefault="00E628B3">
      <w:pPr>
        <w:pStyle w:val="a3"/>
      </w:pPr>
      <w:r>
        <w:lastRenderedPageBreak/>
        <w:t xml:space="preserve">　　李木源居士發心真實，給大家做增上緣，沒有一點私心；如果有一點私心，這個事情決定失敗。有私心，就得不到三寶的感應；若有感應，必定是魔來應，不是佛來應。佛跟魔從哪裡辨別？不在外頭境界，在內心。一念真誠，佛來感應；裡頭有一念自私，魔來感應。所以不必問外面境界，完全在內心，內心一絲毫私欲的念頭都沒有，這才能感得諸佛來應，我們學習就是從這個地方下手。於是我們就明瞭，如果在日常生活當中，對人、對事、對物，我是你非，我正你邪，行不行？不行。為什麼不行？你的心不清淨，你的心不平等，你還有自私自利的念頭在。為什麼？自以為是，自以為正，自以為真，這就是煩惱習氣，這就是與諸佛菩薩感應道交的障礙。好事最後變成魔境，就在這一念之差。</w:t>
      </w:r>
      <w:r>
        <w:t xml:space="preserve"> </w:t>
      </w:r>
    </w:p>
    <w:p w14:paraId="7A592F19" w14:textId="77777777" w:rsidR="00E628B3" w:rsidRDefault="00E628B3">
      <w:pPr>
        <w:pStyle w:val="a3"/>
      </w:pPr>
      <w:r>
        <w:t xml:space="preserve">　　所以我們要細心去觀察，佛是什麼心？菩薩是什麼心？佛菩薩的心真誠、清淨、平等、慈悲，佛菩薩看一切眾生是平等的，佛菩薩對一切眾生恭敬，真誠的恭敬。我們要在這個地方學習，才能獲得感應，也就是說才能夠獲得助緣；有了助緣，我們自行化他就得到方便。如果我們今天，還常常看到別人的不是，自以為是，這是最大的過失。別人縱然造作五逆十惡的罪業，他有沒有不是之處？我們要學佛菩薩慈眼來觀察，他是一時迷惑，鑄成大錯，他不是真心，真心裡頭沒有過失，他用妄心，他被煩惱習氣所支配。所以諸佛菩薩看到這種人，看到這些事，憐憫心看、清淨心看、平等心看，對他的真心、對他的佛性，沒有一絲毫損害，所以對他還是圓滿的恭敬。普賢菩薩「禮敬諸佛」，我們對於作惡多端的人，這個禮敬並沒有減少一分。</w:t>
      </w:r>
      <w:r>
        <w:t xml:space="preserve"> </w:t>
      </w:r>
    </w:p>
    <w:p w14:paraId="4A70C0E7" w14:textId="77777777" w:rsidR="00E628B3" w:rsidRDefault="00E628B3">
      <w:pPr>
        <w:pStyle w:val="a3"/>
      </w:pPr>
      <w:r>
        <w:t xml:space="preserve">　　這個事情，我們能做得到嗎？我們有分別、有執著，這做不到。做不到，這是眾生，這就不是菩薩。要學菩薩，要從這個地方學起，我們真正要做到。極惡之人，他也有善行，我們對於他善的這一面歡喜讚歎，對於他造惡的那一面，不但絕口不提，心裡頭痕跡都不落，我們這個心才真清淨，清淨心得大自在。我們怎麼看他？他是一尊佛，這是真的，不是假的。何以？「一切眾生本來成佛」，佛是這樣看待人，我們學佛也要這樣看待人，他是真佛，他不是假佛。現在這種情形，不過是一時糊塗而已，他這個一時糊塗會明白過來的；我們也有義務，幫助他明白過來，使他早一天明白過來。他明白過來，眾生就有福了，他也會普度一切眾生。我們自己心裡頭，不要想世間是非人我，不要想世間這些恩恩怨怨，要常常想佛的教誨，常常思念經義。我們今天以《無量壽經》為主，常常想到《無量壽經》裡面所講的義理，把經中的義理變成我們自己的正思惟，應用在生活當中，佛眼觀世間，我們才真正成為彌陀弟子，才真正是作菩薩，這才轉凡入聖。從心理轉，從行為當中轉，這是功德，真實的功德，希望同修們一起共同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6A57" w14:textId="77777777" w:rsidR="00E628B3" w:rsidRDefault="00E628B3" w:rsidP="00E628B3">
      <w:r>
        <w:separator/>
      </w:r>
    </w:p>
  </w:endnote>
  <w:endnote w:type="continuationSeparator" w:id="0">
    <w:p w14:paraId="204DF689" w14:textId="77777777" w:rsidR="00E628B3" w:rsidRDefault="00E628B3" w:rsidP="00E62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766D" w14:textId="77777777" w:rsidR="00E628B3" w:rsidRDefault="00E628B3" w:rsidP="00E628B3">
      <w:r>
        <w:separator/>
      </w:r>
    </w:p>
  </w:footnote>
  <w:footnote w:type="continuationSeparator" w:id="0">
    <w:p w14:paraId="12347DF8" w14:textId="77777777" w:rsidR="00E628B3" w:rsidRDefault="00E628B3" w:rsidP="00E62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B3"/>
    <w:rsid w:val="00E628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C27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