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47A9" w14:textId="77777777" w:rsidR="00117EBD" w:rsidRDefault="00117EBD">
      <w:r>
        <w:t>九八年早餐開示</w:t>
      </w:r>
      <w:r>
        <w:t>—</w:t>
      </w:r>
      <w:r>
        <w:t xml:space="preserve">先辦死生大事　　（共一集）　　</w:t>
      </w:r>
      <w:r>
        <w:t>1998/12/20</w:t>
      </w:r>
      <w:r>
        <w:t xml:space="preserve">　　新加坡淨宗學會　　檔名：</w:t>
      </w:r>
      <w:r>
        <w:t xml:space="preserve">20-013-0169 </w:t>
      </w:r>
    </w:p>
    <w:p w14:paraId="27A90F2A" w14:textId="77777777" w:rsidR="00117EBD" w:rsidRDefault="00117EBD">
      <w:pPr>
        <w:pStyle w:val="a3"/>
      </w:pPr>
      <w:r>
        <w:t xml:space="preserve">　　自從我們前次參訪伊斯蘭的教會，這幾天新聞裡面都有很好的回響，我們看到了非常歡喜。由此可見，社會大眾不分種族、不分國界、不分宗教信仰，每一個人都渴望著社會的安定繁榮，世界和平。由此足見，我們的想法作法是正確的，應當更加精進努力，將多元文化共存共榮、互相尊重、互相敬愛、互助合作的事業，努力去推廣。李木源居士昨天晚上跟我談這樁事情，這個事情就是佛事；所謂佛事，意思就是覺悟眾生的事業，幫助一切眾生破迷開悟、離苦得樂，這就是佛事。我們所做的正是幫助一切眾生拓開心量，愛自己，更愛別人，愛自己的家庭，更能愛護社會，消除一切異己的誤會、矛盾、衝突，以達到和平共存的目標。我們推動這樁事情，一定要基於真誠心、清淨心、平等心、正覺心、慈悲心來做，這才是佛事，才是菩薩的事業。</w:t>
      </w:r>
      <w:r>
        <w:t xml:space="preserve"> </w:t>
      </w:r>
    </w:p>
    <w:p w14:paraId="1BB77FE6" w14:textId="77777777" w:rsidR="00117EBD" w:rsidRDefault="00117EBD">
      <w:pPr>
        <w:pStyle w:val="a3"/>
      </w:pPr>
      <w:r>
        <w:t xml:space="preserve">　　對於我們個人本身來說，必須要具有更高的警惕。韓館長往生，從生病的時候我一直去照顧她，每天至少會去看她三次。她現身說法告訴我們，一個人在臨命終的時候，縱然神智清楚，這很難得了，體力沒有，連翻身的能力都沒有，需要請別人幫助，我們看得很清楚。所以我就想到，這個世間福報再大的人、權勢再大的人、勢力再大的人，在你臨終的時候，依舊受別人擺布，你沒有辦法脫離這個險境。佛告訴我們，人在這個時候，是一生最重要的關鍵時刻，關係他來生投生到哪一道。韓館長的緣殊勝，有我們這一群三十多個出家人，日夜輪流監護，我們以真誠清淨心念佛幫助她、守護她，所以從生病一直到往生，我們看到瑞相。</w:t>
      </w:r>
      <w:r>
        <w:t xml:space="preserve"> </w:t>
      </w:r>
    </w:p>
    <w:p w14:paraId="69B25286" w14:textId="77777777" w:rsidR="00117EBD" w:rsidRDefault="00117EBD">
      <w:pPr>
        <w:pStyle w:val="a3"/>
      </w:pPr>
      <w:r>
        <w:t xml:space="preserve">　　第一，《地藏經》裡面告訴我們，人在臨命終時，會看到已經過世的家親眷屬，這些家親眷屬不是真的，都是自己的冤家債主，變現家親眷屬的模樣來誘導他，帶他去之後就向他報復。而這種事情我們看得很多，韓館長從生病一直到往生沒有這個現象，我們知道我們的守護起了作用。第二，她兩次見到阿彌陀佛，一次見到蓮池海會，我們照顧得非常周到，這是幫助她肯定往生淨土。她的示現就是給我們的警惕，她有福報，臨終有這麼多正信、真修、如理如法的照顧，不能不說是她三十年護持正法的回報。從此之後，我們每一堂講經，我都給她迴向，我們念念不忘，往昔照顧我們、成就我們這一份的恩德。</w:t>
      </w:r>
      <w:r>
        <w:t xml:space="preserve"> </w:t>
      </w:r>
    </w:p>
    <w:p w14:paraId="7914D2D1" w14:textId="77777777" w:rsidR="00117EBD" w:rsidRDefault="00117EBD">
      <w:pPr>
        <w:pStyle w:val="a3"/>
      </w:pPr>
      <w:r>
        <w:t xml:space="preserve">　　可是我們自己要回過頭來想想，哪一個人在臨命終時，能夠受到這樣妥善的照顧？在台灣，我想只有她一個，即使連出家人都辦不到，往生之後四十九天，佛號日夜不斷。我們看清楚了，想明白了，如果自己沒有這個福報，沒有這種緣分，我們總有這一天會來臨，到那個時候怎麼辦？這是我們自己一生當中唯一的大事，不能不預先籌辦。那要怎麼辦法？古往今來有不少念佛人，給我們做了示範，給我們做了啟示，那就是臨命終時沒有病苦。沒有病苦，不需要人照顧，預知時至，自在往生。我們必定要走這條路，這才靠得住，才保險。</w:t>
      </w:r>
      <w:r>
        <w:t xml:space="preserve"> </w:t>
      </w:r>
    </w:p>
    <w:p w14:paraId="2EE88A99" w14:textId="77777777" w:rsidR="00117EBD" w:rsidRDefault="00117EBD">
      <w:pPr>
        <w:pStyle w:val="a3"/>
      </w:pPr>
      <w:r>
        <w:t xml:space="preserve">　　我們在《影塵回憶錄》裡面看到記載，諦閑法師有一個念佛往生的徒弟，沒有出家之前作鍋漏匠。這個人一生生活非常困苦，中年出家，也不認識字，什麼都不會，諦閑老法師收留他，在鄉下找一個破廟，沒有人住的叫他去住。他也沒聽過經，老和尚只教他一句「南無阿彌陀佛」，告訴他：你就這樣一直念下去，念累了你就休息，休息好了接著念，將來準有好處。他也不知道什麼好處，但是他是個老實人，鄉下人、老實人，沒有妄想雜念，他很聽話就一直念下去，什麼都不懂。念累了就休息，</w:t>
      </w:r>
      <w:r>
        <w:lastRenderedPageBreak/>
        <w:t>休息好了接著念，這樣念了三、四年，他成功了。他沒有病苦，他預知時至，往生前一天看看他那些老朋友，第二天他站著走了，被人發現站在裡面走了。人家去報告諦閑老和尚，諦閑老和尚趕回來替他辦後事，這一個往來三天了。諸位要知道，死了以後還在那裡站三天，諦老看到這個樣子讚歎：你總算沒有白出家，你這個樣子連許許多多作大和尚、作方丈住持，講經說法的大法師，也比不上你。這是事實。</w:t>
      </w:r>
      <w:r>
        <w:t xml:space="preserve"> </w:t>
      </w:r>
    </w:p>
    <w:p w14:paraId="2A19CE00" w14:textId="77777777" w:rsidR="00117EBD" w:rsidRDefault="00117EBD">
      <w:pPr>
        <w:pStyle w:val="a3"/>
      </w:pPr>
      <w:r>
        <w:t xml:space="preserve">　　在台灣這些年來，像台北「蓮友念佛團」，李濟華居士的往生，都是我們最佳的榜樣。李居士也是預知時至，往生之前正是參加法會，在法會裡面給大家懇切的開示，講了一個半小時，講完之後跟大家辭行，說「我要回家去了」。他八十多歲，說了一個半鐘點，一般聽眾以為他很累了，回家休息去。哪裡曉得他下了台，在蓮友念佛團客廳沙發上，坐在那裡走了。這是我們的模範，是我們的好樣子，我們要學習，他能做得到，我們為什麼做不到？我說的一個是出家人、一個在家人。我們唯有用這種方式，這才真正安全，不受人擺布。受人擺布的時候，如果那個時候緣不殊勝，決定要遭難。</w:t>
      </w:r>
      <w:r>
        <w:t xml:space="preserve"> </w:t>
      </w:r>
    </w:p>
    <w:p w14:paraId="3B00953D" w14:textId="77777777" w:rsidR="00117EBD" w:rsidRDefault="00117EBD">
      <w:pPr>
        <w:pStyle w:val="a3"/>
      </w:pPr>
      <w:r>
        <w:t xml:space="preserve">　　所以我們想到，一個人最後關鍵的時刻，我們如何能把持得住。明白這個道理，了解這個事實真相，你先要想一想，障礙我們的是什麼？如何把這個障礙除掉，我們也能夠生死自在。能夠做到這一點，真的那就是佛法當中所說的「所做已辦」，我自己應該做的事情，我已經辦妥了，然後利益眾生放心的去做了，自己的事情辦妥。自己事情如果沒辦妥，你能夠捨己為人固然是好事，但是你要知道你那種所做的全是福報，出不了六道，你所修積的是六道裡面的福報。如果自己「所做已辦」，就是你往生有決定的把握，你幫助一切眾生做種種的事業，那叫功德，那是真正的功德，你不會在三界裡面受報。這個事情，我們同學、同修一定要注意到，時時刻刻要提醒自己，無論在什麼時刻，無論在什麼處所，無論在什麼狀況之下，自己要有把握往生，避免一切病苦，一切人為的折磨。我們要想做到這一點，那就是古大德教給我們的兩句話，你一定要「看破」，一定要「放下」。</w:t>
      </w:r>
      <w:r>
        <w:t xml:space="preserve"> </w:t>
      </w:r>
    </w:p>
    <w:p w14:paraId="206A2AB1" w14:textId="77777777" w:rsidR="00117EBD" w:rsidRDefault="00117EBD">
      <w:pPr>
        <w:pStyle w:val="a3"/>
      </w:pPr>
      <w:r>
        <w:t xml:space="preserve">　　這幾天，大家在《地藏經科註》綸貫前面看到，「一念自性，體元湛寂」。如果我們念念與湛寂的性體相應，我們一切作用能夠與虛靈相應，就有把握了。這個話如果諸位聽了還不甚清楚，六祖惠能大師講得明白，「本來無一物，何處惹塵埃」，他這兩句話是講清淨心跟平等心。清淨心不染，你心地清淨，毫無牽掛，所有一切牽掛的事情統統放下，心裡頭本來無一物，以這樣清淨心一心念佛，這個事情就可以辦妥。所以一定要明瞭，世出世間一切法全是假的，我們自己身體也是假的，這正是所謂「借假修真」。哪是真的？往生西方極樂世界，這樁事情是真的，除這樁事情之外都是假的，我們要認識清楚。尤其在現在這個時代，大家都知道災難頻繁，趕快修，斷一切惡，修一切善，以清淨心念佛；放下萬緣是斷一切惡，清淨心念佛就是修一切善。自己有把握了，全心全力勸導別人，也要示現給別人做個好榜樣，那是善中至善，沒有比這個善更大的。不僅學佛的人看到了，啟動他出離之心；在多元文化裡面，沒有接觸到佛法的人看到了，他也會動心，他也會回頭，也會認真來學習，這豈不是佛家常講的普度眾生嗎？希望我們共同勉勵，認真努力，一定要做到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80737" w14:textId="77777777" w:rsidR="00117EBD" w:rsidRDefault="00117EBD" w:rsidP="00117EBD">
      <w:r>
        <w:separator/>
      </w:r>
    </w:p>
  </w:endnote>
  <w:endnote w:type="continuationSeparator" w:id="0">
    <w:p w14:paraId="7DDE5BD4" w14:textId="77777777" w:rsidR="00117EBD" w:rsidRDefault="00117EBD" w:rsidP="0011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6AD0" w14:textId="77777777" w:rsidR="00117EBD" w:rsidRDefault="00117EBD" w:rsidP="00117EBD">
      <w:r>
        <w:separator/>
      </w:r>
    </w:p>
  </w:footnote>
  <w:footnote w:type="continuationSeparator" w:id="0">
    <w:p w14:paraId="3373DB43" w14:textId="77777777" w:rsidR="00117EBD" w:rsidRDefault="00117EBD" w:rsidP="00117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BD"/>
    <w:rsid w:val="00117E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40C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