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7A2C2" w14:textId="77777777" w:rsidR="00FB70DA" w:rsidRDefault="00FB70DA">
      <w:r>
        <w:t>九九年早餐開示</w:t>
      </w:r>
      <w:r>
        <w:t>—</w:t>
      </w:r>
      <w:r>
        <w:t xml:space="preserve">立牌位的意義　　（共一集）　　</w:t>
      </w:r>
      <w:r>
        <w:t>1999/1/19</w:t>
      </w:r>
      <w:r>
        <w:t xml:space="preserve">　　新加坡淨宗學會　　檔名：</w:t>
      </w:r>
      <w:r>
        <w:t xml:space="preserve">20-014-0016 </w:t>
      </w:r>
    </w:p>
    <w:p w14:paraId="174BAEA4" w14:textId="77777777" w:rsidR="00FB70DA" w:rsidRDefault="00FB70DA">
      <w:pPr>
        <w:pStyle w:val="a3"/>
      </w:pPr>
      <w:r>
        <w:t xml:space="preserve">　　今天茗山老法師回國，我們八點半鐘到機場給他送行。我早晨下來的時候，我準備的念珠，小念珠放在小包裡頭，泓師沒有看到，特地跑到樓上去拿一串念珠來給我。這是一樁很小的事情，從這樁很小的事情裡面，也含藏著很大的學問，那就是要「問」。你看到我沒戴念珠，提醒我一下，我就會告訴你，免得上上下下勞碌奔波，這不叫冤枉嗎？</w:t>
      </w:r>
      <w:r>
        <w:t xml:space="preserve"> </w:t>
      </w:r>
    </w:p>
    <w:p w14:paraId="4D779777" w14:textId="77777777" w:rsidR="00FB70DA" w:rsidRDefault="00FB70DA">
      <w:pPr>
        <w:pStyle w:val="a3"/>
      </w:pPr>
      <w:r>
        <w:t xml:space="preserve">　　為什麼說這裡面含藏著大學問？古人常說：「謠言止於智者。」許多傳話的人，你們聽到了，聽到的人你們就能相信，不追究這個事實，這是錯誤的。我在年輕的時候，我的長官，那個能作長官領導的人，畢竟跟別人不同。有人造我的謠言，這個長官知道了，他叫我去問：是不是傳說當中這個事情？我說：沒有。這就澄清了。然後，他要去追究造謠的人是什麼動機？是什麼目的？這是有智慧的人，而不是輕易就相信；輕易就相信，往往我們受很大的損失。諸位同修，你們冷靜的觀察會觀察到，最後吃虧上當是自己，還要造作許多罪業，後來的果報還不知道怎樣。划不來！真正有智慧的人，這些事情與我不相關，理都不理，問都不問，聽而不聞，那是大智之人。如果你想知道，要把對方叫過來對質，真正把這個事情澄清，搞清楚，這是智慧。</w:t>
      </w:r>
      <w:r>
        <w:t xml:space="preserve"> </w:t>
      </w:r>
    </w:p>
    <w:p w14:paraId="7FFA962B" w14:textId="77777777" w:rsidR="00FB70DA" w:rsidRDefault="00FB70DA">
      <w:pPr>
        <w:pStyle w:val="a3"/>
      </w:pPr>
      <w:r>
        <w:t xml:space="preserve">　　我們聽李木源居士護法的報告，過去曾經有人造謠他貪污，新加坡政府做了徹底的調查，調查到最後證明他沒有貪污。而且告訴他：「誣告你的人有六個人，你要不要起訴告他？」李木源說：「不要，我們是學佛的人，以德報怨，不可以以怨抱怨。」他說：「沒有關係，你要告的時候，你的官司一定打贏，他確實是誣告。」李木源不要，這是正確的。所以說凡事要問個清楚、問個明白，以後我們再斟酌，應該要怎麼作法，這是智慧的行為。如果不問青紅皂白，聽到人家就相信，就採取行動，愚昧、無知，佛經裡講可憐、可憫。所以有一樁小事情的時候，你就懂得這裡面，都是有很大的學問在裡頭。</w:t>
      </w:r>
      <w:r>
        <w:t xml:space="preserve"> </w:t>
      </w:r>
    </w:p>
    <w:p w14:paraId="4B5FE15D" w14:textId="77777777" w:rsidR="00FB70DA" w:rsidRDefault="00FB70DA">
      <w:pPr>
        <w:pStyle w:val="a3"/>
      </w:pPr>
      <w:r>
        <w:t xml:space="preserve">　　你真有智慧，別人不敢在你面前造謠。為什麼？知道你要追根究柢，知道你要調查他的動機，要了解他的目的，他就不敢了。所以造謠的人對什麼人？對那種無知的人，愚昧的人，對那些人。因為那些人，他不分青紅皂白，說了他就會聽，他就會上當。我們學佛，還要將來學做講經的法師，如果是這樣糊裡糊塗的，你將來講經一定貽誤眾生，你造無量無邊的罪業。過去李老師常講，弘法利生的人、學佛的人，那個頭腦是水晶琉璃球的頭腦，八面玲瓏，充滿了智慧，你才能幫助苦難眾生。你要是個四方木頭頭腦，動都不能動的，那有什麼用處？沒用處。這是今天早晨悟泓師發起，他是發起，我們聯想到這些事情。</w:t>
      </w:r>
      <w:r>
        <w:t xml:space="preserve"> </w:t>
      </w:r>
    </w:p>
    <w:p w14:paraId="38557C6F" w14:textId="77777777" w:rsidR="00FB70DA" w:rsidRDefault="00FB70DA">
      <w:pPr>
        <w:pStyle w:val="a3"/>
      </w:pPr>
      <w:r>
        <w:t xml:space="preserve">　　上一次，澳洲行師他們傳真，還問了一個問題。這個問題：在遇到緊急事故，或者亡者在四十九天之內，我們「學會」可不可以順從他的家屬，給亡人立個大牌位？</w:t>
      </w:r>
      <w:r>
        <w:t xml:space="preserve"> </w:t>
      </w:r>
    </w:p>
    <w:p w14:paraId="42938B63" w14:textId="77777777" w:rsidR="00FB70DA" w:rsidRDefault="00FB70DA">
      <w:pPr>
        <w:pStyle w:val="a3"/>
      </w:pPr>
      <w:r>
        <w:t xml:space="preserve">　　可以。佛法護念一切眾生，關懷一切眾生，愛護一切眾生，全心全力幫助一切眾生，這個事情怎麼能不做？當然可以做的。</w:t>
      </w:r>
      <w:r>
        <w:t xml:space="preserve"> </w:t>
      </w:r>
    </w:p>
    <w:p w14:paraId="31571F5F" w14:textId="77777777" w:rsidR="00FB70DA" w:rsidRDefault="00FB70DA">
      <w:pPr>
        <w:pStyle w:val="a3"/>
      </w:pPr>
      <w:r>
        <w:lastRenderedPageBreak/>
        <w:t xml:space="preserve">　　第二個問題：念佛堂裡面，是不是需要立小牌位？如果需要，應該立在什麼地方？</w:t>
      </w:r>
      <w:r>
        <w:t xml:space="preserve"> </w:t>
      </w:r>
    </w:p>
    <w:p w14:paraId="765B4125" w14:textId="77777777" w:rsidR="00FB70DA" w:rsidRDefault="00FB70DA">
      <w:pPr>
        <w:pStyle w:val="a3"/>
      </w:pPr>
      <w:r>
        <w:t xml:space="preserve">　　這一點很重要。不但我們有老道場，像古人所講的祖庭；我們有老道場，雖然我們離開老道場，老道場裡面過去供奉的那些牌位，我們每天念佛、每天誦經、講經給他們迴向。現在我們離開了，那一些眾生無論他在哪一道，我們依舊關懷。那一個一個名字我們記不得了，我們也給他立一個大牌位；這個大牌位應當用木雕，刻一個大牌位。我們從圖書館出來的人，自己沒有道場，那就不必說，自己如果有一個道場，一定要供奉。這個牌位上，可以這樣寫法：「佛力超薦台北景美華藏圖書館堂上眾靈往生蓮位」，這樣寫法就好了，這就有個總牌位，凡是在圖書館立的這些小牌位的人，我們全部都在裡面了。我們在哪個地方建道場，一定要供奉這個牌位，這是報恩報本。這些眾靈過去護持我們道場，我們怎麼能把他忘記？離開道場也不忘記。</w:t>
      </w:r>
      <w:r>
        <w:t xml:space="preserve"> </w:t>
      </w:r>
    </w:p>
    <w:p w14:paraId="25DF2D24" w14:textId="77777777" w:rsidR="00FB70DA" w:rsidRDefault="00FB70DA">
      <w:pPr>
        <w:pStyle w:val="a3"/>
      </w:pPr>
      <w:r>
        <w:t xml:space="preserve">　　我們供奉的佛像，也是如此。雖然離開道場，這個佛像我們也沒帶出來，但是我們現在把它印出來了，我們看到印出來的佛像，跟我們往年供奉的佛像沒有兩樣，走到任何地方，我們佛像就帶在身邊。雖然我們離開台北圖書館了，我們心心念念還繫著祖庭，我們畢竟是從那邊出家，從那邊孕育出來的，這個恩德永遠不忘。無論在天涯海角，我們早晚課誦，還是依舊迴向。在世間人說，培養我們深厚的情義；在佛法裡面講，是增長我們大慈大悲。慈悲心，你說你有，但是不能落實在事相上，你這個慈悲心還是空洞的，你要把慈悲心落實。</w:t>
      </w:r>
      <w:r>
        <w:t xml:space="preserve"> </w:t>
      </w:r>
    </w:p>
    <w:p w14:paraId="7DD38BED" w14:textId="77777777" w:rsidR="00FB70DA" w:rsidRDefault="00FB70DA">
      <w:pPr>
        <w:pStyle w:val="a3"/>
      </w:pPr>
      <w:r>
        <w:t xml:space="preserve">　　澳洲道場跟達拉斯的道場，你要想道場興旺，不但要人護持，天龍鬼神統統護持，這道場興旺了。居士林的道場興旺，你們去看，如法，它的功德堂那麼大。這個地方每天講經、每天念佛，一切眾生都蒙利益，所以才這麼興旺；你們每天去看，上下一千多人歡歡喜喜，不是沒有原因的。我們道場要供小牌位，供牌位不要收費，收費變成生意買賣，那個錯誤的。小牌位的作法，可以仿造我們圖書館的那個樣式，因為那個節省空間。達拉斯佛堂很寬大，一邊供往生的小牌位，另外一邊可以供養長生祿位，都不要收錢。澳洲講堂雖然小一點，也有空間，盡量的去利用。牌位可以從台灣去訂製。</w:t>
      </w:r>
      <w:r>
        <w:t xml:space="preserve"> </w:t>
      </w:r>
    </w:p>
    <w:p w14:paraId="37ABF8BC" w14:textId="77777777" w:rsidR="00FB70DA" w:rsidRDefault="00FB70DA">
      <w:pPr>
        <w:pStyle w:val="a3"/>
      </w:pPr>
      <w:r>
        <w:t xml:space="preserve">　　第三個問題，如果遇有做七，是否需要上供迴向？或者老實念佛，一句佛號念到底？</w:t>
      </w:r>
      <w:r>
        <w:t xml:space="preserve"> </w:t>
      </w:r>
    </w:p>
    <w:p w14:paraId="5B722507" w14:textId="77777777" w:rsidR="00FB70DA" w:rsidRDefault="00FB70DA">
      <w:pPr>
        <w:pStyle w:val="a3"/>
      </w:pPr>
      <w:r>
        <w:t xml:space="preserve">　　這個做七，你問得有一點含糊。是不是亡者七個七當中的佛事，是不是這個七？還是平常我們念佛的佛七？你這個做七，沒有寫清楚。這個問題，可以按照一般儀規去做就好了。如果是亡者，他在我們道場來做七的話，我們依照儀規給他做。如果我們是個常年念佛道場，那就是可以遵守印光老法師的教誨，念佛堂裡面帶牌位就可以，念佛堂供牌位就可以，完全依照念佛堂的儀規，不另外做佛事，這是非常非常好的，這是有成規可以遵循的。</w:t>
      </w:r>
      <w:r>
        <w:t xml:space="preserve"> </w:t>
      </w:r>
    </w:p>
    <w:p w14:paraId="45036A7D" w14:textId="77777777" w:rsidR="00FB70DA" w:rsidRDefault="00FB70DA">
      <w:pPr>
        <w:pStyle w:val="a3"/>
      </w:pPr>
      <w:r>
        <w:t xml:space="preserve">　　第四個問題：每星期是否需要上供，或只是老實念佛？</w:t>
      </w:r>
      <w:r>
        <w:t xml:space="preserve"> </w:t>
      </w:r>
    </w:p>
    <w:p w14:paraId="2F191B4C" w14:textId="77777777" w:rsidR="00FB70DA" w:rsidRDefault="00FB70DA">
      <w:pPr>
        <w:pStyle w:val="a3"/>
      </w:pPr>
      <w:r>
        <w:t xml:space="preserve">　　每個星期有一次大供，也是個好事情，好在哪裡？接引初機。初機的人，你叫他來念佛，他沒有興趣，他也沒有耐心，他也不能常常來。但是一般人求福的心很懇切，消災的心很懇切，聽說佛前大供可以修福、可以消災，他就來了，這是順應人</w:t>
      </w:r>
      <w:r>
        <w:lastRenderedPageBreak/>
        <w:t>情，人情佛事。人情佛事我們認真的去做，未嘗沒有功德，所以這是好事，可以做。每一個星期舉行一次佛前大供，用這個方法來接引大眾，讓他們曉得這個道場，經常有哪些活動，每天有念佛的活動，每天有聽經研究討論。他有興趣，他就會來；現前沒有興趣，慢慢的久而久之，培養他的興趣。這是接引眾生的善巧方便，也是表達我們對佛、對三寶、對龍天護法、對一切善神的真誠敬意。迴向偈裡面天天念，「上報四重恩，下濟三途苦」，都可以在大供當中落實。如果有人問：它是不是真的有效果？有沒有效果，在主持、參與人的一份真誠，誠則靈。真誠的心，可以上與諸佛菩薩感應，下與一切鬼神感應，怎麼會不靈？所以要很認真的做。參與法會，特別是領眾的同修，法器要熟，平時要熟練，能夠在一堂佛事當中，令一切眾生生歡喜心，令一切參與的鬼神也不生煩惱，也生歡喜心，這一堂佛事就真正收到效果，無量功德。</w:t>
      </w:r>
      <w:r>
        <w:t xml:space="preserve"> </w:t>
      </w:r>
    </w:p>
    <w:p w14:paraId="7138FCF0" w14:textId="77777777" w:rsidR="00FB70DA" w:rsidRDefault="00FB70DA">
      <w:pPr>
        <w:pStyle w:val="a3"/>
      </w:pPr>
      <w:r>
        <w:t xml:space="preserve">　　達拉斯佛教會，每一個星期舉行一次佛前大供。在這一天最理想的是學習此地居士林的方式，提供免費的午餐，歡迎任何人到這個地方來用齋，這樣才能接引大眾。一定要把我們的鄰居相處好，多做一些睦鄰的工作。鄰居雖然不是佛教徒，不懂佛法，不信仰佛法，每一個星期我們請他來吃一餐飯，這是好事情。跟他閒話家常，利用機會教學的方式，把佛法介紹給大家，讓他真正認識佛法，明白佛法。如果得到當地人的擁護，這個道場才扎根。而不是依賴華僑，依賴華僑你的根不堅固。我們總得多想想，兩千年前佛法從印度傳到中國，你看看那些高僧大德，他們的作為充滿了智慧，他們是得到我們當地中國人的護持，這個根紮得才深、才堅牢。如果他把佛法傳到中國來，印度僑民擁護他，中國人不進去，那早就沒有了，這個道理我們要懂得。我們在美國一定要美國人擁護，美國人當地人支持，你才是真正把佛法傳到這個地區。我們在澳洲，必須要澳洲本土人擁護，澳洲人來支持，澳洲這個道場扎根了，必須要跟當地人融成一片。</w:t>
      </w:r>
      <w:r>
        <w:t xml:space="preserve"> </w:t>
      </w:r>
    </w:p>
    <w:p w14:paraId="324C6439" w14:textId="77777777" w:rsidR="00FB70DA" w:rsidRDefault="00FB70DA">
      <w:pPr>
        <w:pStyle w:val="a3"/>
      </w:pPr>
      <w:r>
        <w:t xml:space="preserve">　　佛法在這個地方建立，是幹什麼的？是為這個地區，為這個地方一切眾生，消災植福的。所以我們的目標要正確，方向要鮮明，沒有一絲毫的私心。佛菩薩的弘願，普度一切眾生，四弘誓願第一條「眾生無邊誓願度」。我們的身分是什麼？幫助一切菩薩，做義工的；也幫助一切眾生，我們為他們服務。只有義務，義務的服務，我們不享受任何權利。你以這樣的心態，這樣的行為，自自然然博得廣大群眾的歡迎，哪一個不歡迎？完全義務，什麼都不要，來替我做工的，我怎麼會不接受？我怎麼會不歡喜？雇一個人來做工，還要談條件，還要給他薪水。這個很好的一個義工，什麼都不要，自動來給我服務，我求之不得！我們是用什麼樣的心態，什麼樣的行為，你才能博得怎樣的回報。我們的回報沒有別的，讓一切大眾學佛，學佛什麼？開智慧，獲得真實圓滿的幸福快樂，這是人人都需要的。</w:t>
      </w:r>
      <w:r>
        <w:t xml:space="preserve"> </w:t>
      </w:r>
    </w:p>
    <w:p w14:paraId="37AD9AE0" w14:textId="77777777" w:rsidR="00FB70DA" w:rsidRDefault="00FB70DA">
      <w:pPr>
        <w:pStyle w:val="a3"/>
      </w:pPr>
      <w:r>
        <w:t xml:space="preserve">　　今天我們看到道場，我們的鄰居大眾沒有看到他進來，這是我們自己做得不好，對不起當地的眾生，我們沒有盡到責任。我在那個地方，我跟一些鄰居都打招呼，住的時間太短，我長期住在那裡，經常有些小禮物送給他們。星期天假日，我們辦這些齋飯，請他們來吃，沒有任何條件。人家說：到你這兒吃飯，是不是要學佛？不要，你可以信基督教，上基督教教堂，到我這兒吃飯，什麼要求都沒有。自自然然就歡喜跟你靠近，就會走進你的殿堂。我們決定不是在這個地方，說是自修、自度、自了就好了。自了，了不了！不但了不了，後頭還有個不得了。我說的是真話，現在人講公關，公共關係一定要做好，一定要幫助當地人，教化當地人，滿足當地人，這是大乘佛法的建立。今天時間到了，我們就講到此地。我現在要到飛機場去送茗山老和尚。好，明天再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E90C0" w14:textId="77777777" w:rsidR="00FB70DA" w:rsidRDefault="00FB70DA" w:rsidP="00FB70DA">
      <w:r>
        <w:separator/>
      </w:r>
    </w:p>
  </w:endnote>
  <w:endnote w:type="continuationSeparator" w:id="0">
    <w:p w14:paraId="72FD5C66" w14:textId="77777777" w:rsidR="00FB70DA" w:rsidRDefault="00FB70DA" w:rsidP="00FB70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20218" w14:textId="77777777" w:rsidR="00FB70DA" w:rsidRDefault="00FB70DA" w:rsidP="00FB70DA">
      <w:r>
        <w:separator/>
      </w:r>
    </w:p>
  </w:footnote>
  <w:footnote w:type="continuationSeparator" w:id="0">
    <w:p w14:paraId="311B26E0" w14:textId="77777777" w:rsidR="00FB70DA" w:rsidRDefault="00FB70DA" w:rsidP="00FB70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DA"/>
    <w:rsid w:val="00F20C87"/>
    <w:rsid w:val="00FB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460D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70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70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70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70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592</Words>
  <Characters>3378</Characters>
  <Application>Microsoft Office Word</Application>
  <DocSecurity>0</DocSecurity>
  <Lines>28</Lines>
  <Paragraphs>7</Paragraphs>
  <ScaleCrop>false</ScaleCrop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