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06B5" w14:textId="77777777" w:rsidR="00FD1C5A" w:rsidRDefault="00FD1C5A">
      <w:r>
        <w:t xml:space="preserve">一九九五年淨空法師早餐開示　　（第十八集）　　</w:t>
      </w:r>
      <w:r>
        <w:t>1995/2/2</w:t>
      </w:r>
      <w:r>
        <w:t xml:space="preserve">　　台灣景美華藏圖書館　　檔名：</w:t>
      </w:r>
      <w:r>
        <w:t xml:space="preserve">20-020-0018 </w:t>
      </w:r>
    </w:p>
    <w:p w14:paraId="56343F1F" w14:textId="77777777" w:rsidR="00FD1C5A" w:rsidRDefault="00FD1C5A">
      <w:pPr>
        <w:pStyle w:val="a3"/>
      </w:pPr>
      <w:r>
        <w:t xml:space="preserve">　　念佛人至少要把「發菩提心，一向專念」，這八個字搞清楚，然後你才會念佛；這八個字要沒搞清楚，你不會念佛。不會念佛，所以功夫不得力，不能轉境界，依舊被境界轉，被境界轉就是繼續要搞六道輪迴。要能轉境界就決定往生，所以這八個字非常非常重要，什麼叫菩提心？怎樣去發？《金剛經》裡面講「生心」，生心就是發心，生是生起的意思，生起跟發起意思相同。江味農在《講義》裡頭說的是生的意思，比發的意思更深、更圓滿，他說得很有道理。一向專念，一向怎麼講法？一向有狹義、有廣義，狹義的講法，就是念念嚮往西方極樂世界。一個方向想西方淨土這樣能往生，這是屬於事，能得事一心。廣義的講法，一就是一真法界，就是趣向一真法界。凡夫、二乘、權教菩薩不懂一真法界，不會一真法界（這個會是體會），不入一真法界，所以妄想執著障礙重重。一真法界在哪裡？無處不是，無時不是。現代人喜歡講突破，一真那就突破得乾乾淨淨，沒有再突破的。世間這些科學家、哲學家，他們思惟、想像、體會的時空，特別是多次元的時空，所謂的四度空間、五度空間、六度空間，一直到無限度的空間。實際上就是佛法裡面講的法界，法界大分十法界，細分無量無邊，與多次元的時空的講法很接近、很類似。這些現象都是從無</w:t>
      </w:r>
      <w:r>
        <w:t>明不覺而發生的，能夠重重突破就見到一真法界，見到一真法界就成佛，就是禪家講的見性成佛。</w:t>
      </w:r>
      <w:r>
        <w:t xml:space="preserve"> </w:t>
      </w:r>
    </w:p>
    <w:p w14:paraId="2D665B5C" w14:textId="77777777" w:rsidR="00FD1C5A" w:rsidRDefault="00FD1C5A">
      <w:pPr>
        <w:pStyle w:val="a3"/>
      </w:pPr>
      <w:r>
        <w:t xml:space="preserve">　　一真就是真心、就是真性，一切萬法佛說的「唯心所現」，這真心。十法界依正莊嚴，現代人講多元次的時空，是「唯識所現」。能向這個方向一心專念，會得理一心不亂，這叫會念佛，功夫容易得力。功夫得力的現象就是妄想少了，煩惱天天少了，分別執著少了，都淡化，智慧增長，也就是心地一天比一天清淨。自自然然他放下，他慈悲、他肯念佛，這都是功夫得力的現象。我們在日常生活當中，這些現象不能現前；換句話說，我們還是很深重的迷惑顛倒，功夫不得力。佛在經上講的話字字都是真實，「凡所有相皆是虛妄」，的確是虛妄，的確是夢幻泡影。你在這裡面起心動念、執著分別決定是錯誤，你在這裡面有求、有得決定是妄想，所以有這些妄念、分別、執著橫在你的前面，這就是大障礙。不僅障礙你證道、往生，就是我們講的功夫得力都被它障礙了。為什麼功夫不得力？有這些東西在面前，你的功夫就不得力。但是這些障礙，障礙是自己造成的，還需要自己去把它解除掉。任何一個人都沒有辦法代你把它解除，佛菩薩也沒有能力，是你自己造作的。好，我們就散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6160E" w14:textId="77777777" w:rsidR="00FD1C5A" w:rsidRDefault="00FD1C5A" w:rsidP="00FD1C5A">
      <w:r>
        <w:separator/>
      </w:r>
    </w:p>
  </w:endnote>
  <w:endnote w:type="continuationSeparator" w:id="0">
    <w:p w14:paraId="07D1C3E8" w14:textId="77777777" w:rsidR="00FD1C5A" w:rsidRDefault="00FD1C5A" w:rsidP="00FD1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98B22" w14:textId="77777777" w:rsidR="00FD1C5A" w:rsidRDefault="00FD1C5A" w:rsidP="00FD1C5A">
      <w:r>
        <w:separator/>
      </w:r>
    </w:p>
  </w:footnote>
  <w:footnote w:type="continuationSeparator" w:id="0">
    <w:p w14:paraId="4E1724B7" w14:textId="77777777" w:rsidR="00FD1C5A" w:rsidRDefault="00FD1C5A" w:rsidP="00FD1C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5A"/>
    <w:rsid w:val="00F20C87"/>
    <w:rsid w:val="00FD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F427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1C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1C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1C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1C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