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A7C7" w14:textId="77777777" w:rsidR="008D7A26" w:rsidRDefault="008D7A26">
      <w:r>
        <w:t xml:space="preserve">一九九五年淨空法師早餐開示　　（第二十六集）　　</w:t>
      </w:r>
      <w:r>
        <w:t>1995/2/11</w:t>
      </w:r>
      <w:r>
        <w:t xml:space="preserve">　　台灣景美華藏圖書館　　檔名：</w:t>
      </w:r>
      <w:r>
        <w:t xml:space="preserve">20-020-0026 </w:t>
      </w:r>
    </w:p>
    <w:p w14:paraId="1EA974E2" w14:textId="77777777" w:rsidR="008D7A26" w:rsidRDefault="008D7A26">
      <w:pPr>
        <w:pStyle w:val="a3"/>
      </w:pPr>
      <w:r>
        <w:t xml:space="preserve">　　這一次在此地講的《無量壽經》概要，可以跟新加坡最近一次的錄影帶合起來流通。在新加坡的時間短，我們對前面「玄義」這個部分省略了，是以經文為主。在這個地方，我們前面的玄義說得詳細。本館《無量壽經》第三次沒有講完之前，這個玄義的部分跟新加坡的經文合起來，也是一個整套。現在下面只剩下判教，今天晚上可以講到判教，後面就是經題的部分，所以這一次可以講得圓滿。我們盡量的細講，讓大家能夠得真實的受用。如果還有時間的話，我們就介紹《金剛經》的綱要，可能《金剛經》的五重玄義，這次都來不及講，不過我們到美國可以繼續講，將來把這個錄音帶寄回來，這也是一樣。經典的細講，這種因緣也非常的難得，對於上根的人來說，他領悟的力量強，不甚細講他也得利益。可是中下根性他沒有那麼好的悟性，如果不詳細的分析，他很難理解，由於對於經義不能真實的理解，這個信心、願心生不起來。這就是經上講的「善根福德因緣」，這是屬於因緣，我們講經、聽經、介紹佛法，都屬於因緣。古德說往生的品位是由於遇緣不同，那個緣就在此地，這是緣裡面最主要的。</w:t>
      </w:r>
      <w:r>
        <w:t xml:space="preserve"> </w:t>
      </w:r>
    </w:p>
    <w:p w14:paraId="65F5B1AE" w14:textId="77777777" w:rsidR="008D7A26" w:rsidRDefault="008D7A26">
      <w:pPr>
        <w:pStyle w:val="a3"/>
      </w:pPr>
      <w:r>
        <w:t xml:space="preserve">　　其次重要的就是道場，有些道場不是很如法，你真正修行妨礙很多，這都是我們曾經見到的。還有周邊的同參道友有人是有意，有人是無意，都會障礙我們修行，這些都是屬於遇緣不同。怎樣叫緣殊勝？《西方確指》裡頭說得很清楚、很明白。總而言之，就是同參貴精不貴多，道場重質不重形式，修行貴專精，不貴雜多，這就是緣的殊勝。但是在末法時期，出家人的生活環境跟以往不一樣，以往出家人的生活環境有保證，像過去的中國大陸寺院庵堂都有恆產，它有田地、有山林租給農夫去種植，寺院裡頭收租。所以它的稻糧很穩定，經濟有來源，心是清淨的，心是定的，不對信徒攀緣，修行容易成就。在現代這個社會寺廟沒有收入，沒有恆產，完全靠信徒供養，於是把信徒看作衣食父母，就要想盡方法去籠絡信徒，攀緣的心就重了。這個樣道心就渙散了，也就是心不清淨，心被污染，這是我們現代修學的環境不如古人。所以現在雖然是科技發達，很多便利，修行的人也多，成就的人很少，原因都在此地。</w:t>
      </w:r>
      <w:r>
        <w:t xml:space="preserve"> </w:t>
      </w:r>
    </w:p>
    <w:p w14:paraId="1DAE472A" w14:textId="77777777" w:rsidR="008D7A26" w:rsidRDefault="008D7A26">
      <w:pPr>
        <w:pStyle w:val="a3"/>
      </w:pPr>
      <w:r>
        <w:t xml:space="preserve">　　我們在這一生當中想不想成就？這些事情要很清楚、很明白，不能犯過錯。所以道場不要大，愈小愈好，開銷小，生活容易，有多餘的力量，盡量去做弘法利生的事情。道是清淨心，這是一定要記住的，《無量壽經》上經題「清淨平等覺」，這就是道，我們修行就是修這個。凡是擾亂清淨心，破壞清淨心的，這就是障礙，這就是魔，我們知道小心防範。增長向道的增上緣，即使在這個時代當中，還是有成就的。若是稍稍不留意，我們的習氣污染很重，老毛病犯了一定墮落，發心出了家必須要知道我們的墮落，比世間人更重、更慘。世間人是迷惑顛倒，這個墮落情有可原；我們天天在聞佛法，對於因緣果報的道理跟事實有相當程度的理解，明知故犯，所以這罪過是加等的。比一般人犯過要重得多，這是我們自己不能不謹慎，不能不明白的。這個經要天天讀誦、要時時反省、檢點，就是懺悔，就是真修，要把念頭轉過來。我們在講席裡頭都說過很多遍，要入《大勢至圓通章》的教誨，知道我們現在在六道裡面、在輪迴裡面是旅遊，這是苦地，我們到這個地方來參觀、來考察。</w:t>
      </w:r>
      <w:r>
        <w:t xml:space="preserve"> </w:t>
      </w:r>
    </w:p>
    <w:p w14:paraId="41ECDFC3" w14:textId="77777777" w:rsidR="008D7A26" w:rsidRDefault="008D7A26">
      <w:pPr>
        <w:pStyle w:val="a3"/>
      </w:pPr>
      <w:r>
        <w:t xml:space="preserve">　　我們了解這個環境，明白這個事實，心裡面一絲毫都不沾染，一切明瞭是智慧，一切都不沾染，這是定功、這是功夫。所以生活對人、對事、對物就是修行，就是定慧等學，解行相應。念念想著家鄉，家鄉是西方世界依正莊嚴，把這東西放在心上。</w:t>
      </w:r>
      <w:r>
        <w:lastRenderedPageBreak/>
        <w:t>其他的與我們無關，要有個念頭時時刻刻想回家、想往生，這個念是正念。一般世間人不了解，世間人：這個人怎麼念念都想趕快死？那是世間人錯了、錯覺，往生那是生，不是死，不能往生那就有生死。往生那個生是永生，不會再有生死，不會再有輪迴，所以那是真正身命的開始。我們佛門常講法身慧命，這個往生就證得法身慧命的開始，是真常的開始；不是無常，在這個世間搞的是無常。我們要常常存這個心，有這個念頭，這就好，世緣就是利益眾生。我們的福報很薄，薄沒有關係，這很少的一點施捨，它是真實的利益，這也是圓滿功德。所以我常常講有錢是福報，用錢是智慧，福報大的人，如果沒有智慧，他所用的全部都落空；福報小的，他有智慧，他每一分錢都修了很大的福報，所謂是捨財修福。由此可知，沒有智慧的人，想修福也修不到。所以實際上來說，在因地上講智慧比福報更重要，因為有智慧的人不會造罪業，將自己的過失會減少，減少到最低程度，這有智慧；沒有智慧的人，造作罪業以為在修福。這是我們在現前，在國內、在國外，看到太多太多他真正有錢，真正發心，可是他造的是罪業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F08E2" w14:textId="77777777" w:rsidR="008D7A26" w:rsidRDefault="008D7A26" w:rsidP="008D7A26">
      <w:r>
        <w:separator/>
      </w:r>
    </w:p>
  </w:endnote>
  <w:endnote w:type="continuationSeparator" w:id="0">
    <w:p w14:paraId="12847C80" w14:textId="77777777" w:rsidR="008D7A26" w:rsidRDefault="008D7A26" w:rsidP="008D7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5957" w14:textId="77777777" w:rsidR="008D7A26" w:rsidRDefault="008D7A26" w:rsidP="008D7A26">
      <w:r>
        <w:separator/>
      </w:r>
    </w:p>
  </w:footnote>
  <w:footnote w:type="continuationSeparator" w:id="0">
    <w:p w14:paraId="0A06FBAC" w14:textId="77777777" w:rsidR="008D7A26" w:rsidRDefault="008D7A26" w:rsidP="008D7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26"/>
    <w:rsid w:val="008D7A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6A3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