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ABC0" w14:textId="77777777" w:rsidR="00B91C37" w:rsidRDefault="00B91C37">
      <w:r>
        <w:t>金剛經的智言慧語</w:t>
      </w:r>
      <w:r>
        <w:t>—</w:t>
      </w:r>
      <w:r>
        <w:t xml:space="preserve">愛根不除，心何由淨　　（第七集）　　</w:t>
      </w:r>
      <w:r>
        <w:t>1995/5</w:t>
      </w:r>
      <w:r>
        <w:t xml:space="preserve">　　新加坡佛教居士林（節錄自金剛般若研習報告</w:t>
      </w:r>
      <w:r>
        <w:t>09-023-0001</w:t>
      </w:r>
      <w:r>
        <w:t>集）　　檔名：</w:t>
      </w:r>
      <w:r>
        <w:t xml:space="preserve">29-513-0007 </w:t>
      </w:r>
    </w:p>
    <w:p w14:paraId="2858A497" w14:textId="77777777" w:rsidR="00B91C37" w:rsidRDefault="00B91C37">
      <w:pPr>
        <w:pStyle w:val="a3"/>
      </w:pPr>
      <w:r>
        <w:t xml:space="preserve">　　【情執我見，實為愛根。】</w:t>
      </w:r>
      <w:r>
        <w:t xml:space="preserve"> </w:t>
      </w:r>
    </w:p>
    <w:p w14:paraId="6BAF0567" w14:textId="77777777" w:rsidR="00B91C37" w:rsidRDefault="00B91C37">
      <w:pPr>
        <w:pStyle w:val="a3"/>
      </w:pPr>
      <w:r>
        <w:t xml:space="preserve">　　這句話要牢牢的記住。為什麼？佛在經上常說，「愛不重不生娑婆」，娑婆就是六道輪迴。愛不重不入輪迴，入到輪迴，愛很重，不是好事情，一定要覺悟。</w:t>
      </w:r>
      <w:r>
        <w:t xml:space="preserve"> </w:t>
      </w:r>
    </w:p>
    <w:p w14:paraId="346F2460" w14:textId="77777777" w:rsidR="00B91C37" w:rsidRDefault="00B91C37">
      <w:pPr>
        <w:pStyle w:val="a3"/>
      </w:pPr>
      <w:r>
        <w:t xml:space="preserve">　　【愛根不除，心何由淨。】</w:t>
      </w:r>
      <w:r>
        <w:t xml:space="preserve"> </w:t>
      </w:r>
    </w:p>
    <w:p w14:paraId="26D33657" w14:textId="77777777" w:rsidR="00B91C37" w:rsidRDefault="00B91C37">
      <w:pPr>
        <w:pStyle w:val="a3"/>
      </w:pPr>
      <w:r>
        <w:t xml:space="preserve">　　貪、瞋、痴、慢都是從愛裡面生的，這個根要是不拔掉，你的心不能清淨，心不清淨就不能生淨土。我們念佛，念佛為什麼？要你清淨心。《無量壽經》上講得很清楚，經題上給我們標示出修行的總綱領是「清淨、平等、覺」。而我們的功夫就在清淨上，心淨則佛土淨，往生西方極樂世界要靠清淨心，清淨心就變清淨佛土，是這麼個道理。如果心不清淨，口裡面念阿彌陀佛，沒用！一天念十萬聲佛號，心裡頭還有貪瞋痴慢，古人講得很好，你喊破喉嚨也枉然，這一點都不錯！所以我們念佛就是要恢復清淨心，用佛這一念，把我們九法界那個念頭都把它轉變成佛的念頭，這才叫念佛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563C0" w14:textId="77777777" w:rsidR="00B91C37" w:rsidRDefault="00B91C37" w:rsidP="00B91C37">
      <w:r>
        <w:separator/>
      </w:r>
    </w:p>
  </w:endnote>
  <w:endnote w:type="continuationSeparator" w:id="0">
    <w:p w14:paraId="5DEDF6AD" w14:textId="77777777" w:rsidR="00B91C37" w:rsidRDefault="00B91C37" w:rsidP="00B91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D6E0A" w14:textId="77777777" w:rsidR="00B91C37" w:rsidRDefault="00B91C37" w:rsidP="00B91C37">
      <w:r>
        <w:separator/>
      </w:r>
    </w:p>
  </w:footnote>
  <w:footnote w:type="continuationSeparator" w:id="0">
    <w:p w14:paraId="558AB336" w14:textId="77777777" w:rsidR="00B91C37" w:rsidRDefault="00B91C37" w:rsidP="00B91C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37"/>
    <w:rsid w:val="00B91C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929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1C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1C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1C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1C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