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33DF" w14:textId="77777777" w:rsidR="009170F7" w:rsidRDefault="009170F7">
      <w:r>
        <w:t>金剛經的智言慧語</w:t>
      </w:r>
      <w:r>
        <w:t>—</w:t>
      </w:r>
      <w:r>
        <w:t xml:space="preserve">念實相者，空有不著，雙照二邊。實相之慧，從大悲生，以大悲廣修六度，得無量福　　（第四十二集）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29-513-0042 </w:t>
      </w:r>
    </w:p>
    <w:p w14:paraId="4B39A783" w14:textId="77777777" w:rsidR="009170F7" w:rsidRDefault="009170F7">
      <w:pPr>
        <w:pStyle w:val="a3"/>
      </w:pPr>
      <w:r>
        <w:t xml:space="preserve">　　【念實相者，空有不著，雙照二邊。實相之慧，從大悲生，以大悲廣修六度，得無量福。】</w:t>
      </w:r>
      <w:r>
        <w:t xml:space="preserve"> </w:t>
      </w:r>
    </w:p>
    <w:p w14:paraId="7DDC1A96" w14:textId="77777777" w:rsidR="009170F7" w:rsidRDefault="009170F7">
      <w:pPr>
        <w:pStyle w:val="a3"/>
      </w:pPr>
      <w:r>
        <w:t xml:space="preserve">　　「念實相」，前面講的端坐念實相，我們念阿彌陀佛是不是念實相？是的。念阿彌陀佛就是念實相。為什麼？念實相是空有兩邊不著。我們念阿彌陀佛，放下身心世界一切萬緣，不著有；這一句阿彌陀佛清清楚楚、明明白白，不著空；空有兩邊不著。所以一心稱念就是念實相，要不然它怎麼能滅罪？「雙照二邊」，空有兩邊都不著。「實相之慧，從大悲生。」我們念佛，念佛的人就是大慈大悲，為什麼？要自己往生極樂世界見阿彌陀佛。往生極樂世界幹什麼？見阿彌陀佛，為的是什麼？為的是明心見性，為的是得無上菩提。得無上菩提之後，為什麼？為了廣度眾生。我自己有智慧、有能力，像佛菩薩一樣，應以什麼身得度，我們就能現什麼身，這度眾生才真的叫自在。</w:t>
      </w:r>
      <w:r>
        <w:t xml:space="preserve"> </w:t>
      </w:r>
    </w:p>
    <w:p w14:paraId="7FF4F010" w14:textId="77777777" w:rsidR="009170F7" w:rsidRDefault="009170F7">
      <w:pPr>
        <w:pStyle w:val="a3"/>
      </w:pPr>
      <w:r>
        <w:t xml:space="preserve">　　所以沒有見阿彌陀佛之前，我們想度眾生，心有餘而力不足，縱然發懇切的願望，智慧、能力做不到也是枉然。修學其他法門，要像佛菩薩一樣能夠自在現身，談何容易！即使遇到真善知識，如法修行，經上跟我們講，要想證得法身大士的地位，至少還要修兩個阿僧祇劫，才有這個本事。兩個阿僧祇劫是天文數字，我們覺得時間太長了，還是念佛往生淨土好。生到西方極樂世界，《無量壽經》四十八願裡面所說的，四十八願是阿彌陀佛自己宣說的，是淨土的根本。淨土三經無非是四十八願詳細介紹而已，它的根源就是四十八願。佛在四十八願明白的告訴我們，生到西方極樂世界，皆是阿惟越致菩薩。阿惟越致菩薩就是《彌陀經》裡面講的阿鞞跋致，這是梵語，翻成中國的意思是七地以上。我們要是依其他的法門，修到七地菩薩要兩個阿僧祇劫；這不費力，超過一般菩薩兩個阿僧祇劫，我們超過了，一下子就超過了。所以有能力分身，十方無量無邊的世界，眾生有感，你就有能力應，感應道交，這才能夠普度眾生。真實的智慧是從大悲心生的，我們念佛求生淨土是大慈大悲。</w:t>
      </w:r>
      <w:r>
        <w:t xml:space="preserve"> </w:t>
      </w:r>
    </w:p>
    <w:p w14:paraId="72AA9483" w14:textId="77777777" w:rsidR="009170F7" w:rsidRDefault="009170F7">
      <w:pPr>
        <w:pStyle w:val="a3"/>
      </w:pPr>
      <w:r>
        <w:t xml:space="preserve">　　有一些人說，念佛功夫不得力，為什麼不得力？沒有慈悲心，所以你功夫不得力，你要是有大慈悲心，你的功夫必定得力，決定不會退轉，決定不會疲厭。沒有慈悲心，念幾句佛號就累了，就要休息了，都是沒有慈悲心。「以大悲廣修六度，得無量福」，怎麼修法，等講到經文的時候再跟諸位細說，這個修法都在日常生活當中。釋迦牟尼佛為我們所表演的，穿衣吃飯、待人接物，這些地方都修圓滿的六波羅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B05D2" w14:textId="77777777" w:rsidR="009170F7" w:rsidRDefault="009170F7" w:rsidP="009170F7">
      <w:r>
        <w:separator/>
      </w:r>
    </w:p>
  </w:endnote>
  <w:endnote w:type="continuationSeparator" w:id="0">
    <w:p w14:paraId="7C2CF60F" w14:textId="77777777" w:rsidR="009170F7" w:rsidRDefault="009170F7" w:rsidP="00917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3E426" w14:textId="77777777" w:rsidR="009170F7" w:rsidRDefault="009170F7" w:rsidP="009170F7">
      <w:r>
        <w:separator/>
      </w:r>
    </w:p>
  </w:footnote>
  <w:footnote w:type="continuationSeparator" w:id="0">
    <w:p w14:paraId="6F764AAD" w14:textId="77777777" w:rsidR="009170F7" w:rsidRDefault="009170F7" w:rsidP="009170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F7"/>
    <w:rsid w:val="009170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467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70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0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0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0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