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E4D4" w14:textId="77777777" w:rsidR="005A1020" w:rsidRDefault="005A1020">
      <w:r>
        <w:t>金剛經的智言慧語</w:t>
      </w:r>
      <w:r>
        <w:t>—</w:t>
      </w:r>
      <w:r>
        <w:t xml:space="preserve">江註舉破我、滅罪、成就如來，為本經之大用　　（第四十八集）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29-513-0048 </w:t>
      </w:r>
    </w:p>
    <w:p w14:paraId="01818E48" w14:textId="77777777" w:rsidR="005A1020" w:rsidRDefault="005A1020">
      <w:pPr>
        <w:pStyle w:val="a3"/>
      </w:pPr>
      <w:r>
        <w:t xml:space="preserve">　　【江註舉破我、滅罪、成就如來，為本經之大用。】</w:t>
      </w:r>
      <w:r>
        <w:t xml:space="preserve"> </w:t>
      </w:r>
    </w:p>
    <w:p w14:paraId="623C1DF8" w14:textId="77777777" w:rsidR="005A1020" w:rsidRDefault="005A1020">
      <w:pPr>
        <w:pStyle w:val="a3"/>
      </w:pPr>
      <w:r>
        <w:t xml:space="preserve">　　江味農居士在《金剛經講義》裡面，他以這三個為本經的德用。這個經的用途能幫助人破我執，能幫助我們滅罪業，消災滅罪，能幫助我們成就無上菩提。成就如來就是成就無上菩提！這個經的好處、利益太大太大了，這是我們應當要曉得的。曉得有這麼多的好處，這才肯用心來學習，希望經上所講的好處，我們現前都能得到，我們學《金剛般若》那才叫真的沒有白學。學了馬上就有用處，改善我們的生活、改善我們的體質，現在很流行的時髦語，改善體質，這個經真有這個作用。使我們這一生過得非常幸福、非常美滿，充滿了智慧，而不是生活在煩惱之中。六祖大師說得很好：「弟子心中常生智慧」，我們像他就不錯了，凡夫是「弟子心中常生煩惱」。我遇到很多人來跟我講，「我常生煩惱」；他不生智慧，他常生煩惱。與般若相反的就常生煩惱，與般若相應的常生智慧，生活在圓滿智慧當中，那真正是幸福、快樂。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EDFEA" w14:textId="77777777" w:rsidR="005A1020" w:rsidRDefault="005A1020" w:rsidP="005A1020">
      <w:r>
        <w:separator/>
      </w:r>
    </w:p>
  </w:endnote>
  <w:endnote w:type="continuationSeparator" w:id="0">
    <w:p w14:paraId="7776EEED" w14:textId="77777777" w:rsidR="005A1020" w:rsidRDefault="005A1020" w:rsidP="005A1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1B173" w14:textId="77777777" w:rsidR="005A1020" w:rsidRDefault="005A1020" w:rsidP="005A1020">
      <w:r>
        <w:separator/>
      </w:r>
    </w:p>
  </w:footnote>
  <w:footnote w:type="continuationSeparator" w:id="0">
    <w:p w14:paraId="6F4FE625" w14:textId="77777777" w:rsidR="005A1020" w:rsidRDefault="005A1020" w:rsidP="005A10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20"/>
    <w:rsid w:val="005A10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2BA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10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10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10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10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