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B24D" w14:textId="77777777" w:rsidR="000E696C" w:rsidRDefault="000E696C">
      <w:r>
        <w:t>金剛經的智言慧語</w:t>
      </w:r>
      <w:r>
        <w:t>—</w:t>
      </w:r>
      <w:r>
        <w:t xml:space="preserve">法師，凡能弘揚佛法者，稱為法師。三藏皆通，則稱三藏法師　　（第五十三集）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29-513-0053 </w:t>
      </w:r>
    </w:p>
    <w:p w14:paraId="6A742EC7" w14:textId="77777777" w:rsidR="000E696C" w:rsidRDefault="000E696C">
      <w:pPr>
        <w:pStyle w:val="a3"/>
      </w:pPr>
      <w:r>
        <w:t xml:space="preserve">　　【法師，凡能弘揚佛法者，稱為法師。三藏皆通，則稱三藏法師。】</w:t>
      </w:r>
      <w:r>
        <w:t xml:space="preserve"> </w:t>
      </w:r>
    </w:p>
    <w:p w14:paraId="06337D69" w14:textId="77777777" w:rsidR="000E696C" w:rsidRDefault="000E696C">
      <w:pPr>
        <w:pStyle w:val="a3"/>
      </w:pPr>
      <w:r>
        <w:t xml:space="preserve">　　由此可知，法師這個稱號，乃至於三藏法師的稱號，不一定都是出家人，在家人也能稱。佛門裡面的稱呼，這是個常識，我們要懂得，不要搞錯了，錯了鬧笑話。「法師」是通稱，不論在家、出家，不論男女老幼，只要能夠以佛法教導別人的，都稱之為法師。「和尚」也是通稱，不管在家、出家，男女老少，你能夠主持佛法、主持教學，都稱和尚。和尚是印度話，意思是親教師，親自指導我修學的這個老師，就是我的和尚，所以和尚也不一定是出家人。我學佛，指導我的老師是李炳南老居士，李老居士就是我的和尚，我要稱他作和尚。和尚的關係非常密切，不能隨便稱的，他跟我沒有這個關係，我怎麼能稱他作親教師？哪有這種道理？稱作法師可以，法師不一定教給我東西，他只要是弘法利生的，都可以稱法師。和尚不能隨便稱，和尚跟自己有密切關係，所以這個一定要曉得。</w:t>
      </w:r>
      <w:r>
        <w:t xml:space="preserve"> </w:t>
      </w:r>
    </w:p>
    <w:p w14:paraId="005ED4F4" w14:textId="77777777" w:rsidR="000E696C" w:rsidRDefault="000E696C">
      <w:pPr>
        <w:pStyle w:val="a3"/>
      </w:pPr>
      <w:r>
        <w:t xml:space="preserve">　　現在有很多人，對於佛門一些大德，尊稱他為大師，這個不可以的，這個尊重是過了頭，為什麼？佛門裡面大師是對佛的稱呼。成佛才可以稱大師，你要稱他作大師，豈不把觀音菩薩都壓下去了？觀音菩薩稱大士，諸位要曉得，稱大士，你稱大士，他跟觀音菩薩是平的，稱大師，把觀音菩薩壓下去了。你們成天求觀音菩薩保佑，觀音菩薩才不保佑你，你把他壓得低低，他保佑你？要曉得，不可以的。所以尊稱菩薩，我們在《無量壽經》上讀到，正士，十六正士那都是在家菩薩，而且都是在家等覺菩薩；稱開士，開悟的，這都是尊稱。稱開士、稱正士、稱大士，沒有稱大師的。不懂得這個名詞術語含義的，也許他們用錯了，懂得的真正學佛人不能用錯，用錯了人家說你外行，對佛法不懂。這個我們一定要曉得。古來的這些大德們，稱鳩摩羅什法師不稱大師，人家稱三藏法師。在過去，國王、皇帝的師父稱國師，那個可以，皇帝的老師稱國師。專修一宗的，專修禪宗的稱禪師，專修戒律的稱律師，這都是名副其實，是正確的稱呼，我們不能夠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BF22" w14:textId="77777777" w:rsidR="000E696C" w:rsidRDefault="000E696C" w:rsidP="000E696C">
      <w:r>
        <w:separator/>
      </w:r>
    </w:p>
  </w:endnote>
  <w:endnote w:type="continuationSeparator" w:id="0">
    <w:p w14:paraId="63A85A70" w14:textId="77777777" w:rsidR="000E696C" w:rsidRDefault="000E696C" w:rsidP="000E6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C013" w14:textId="77777777" w:rsidR="000E696C" w:rsidRDefault="000E696C" w:rsidP="000E696C">
      <w:r>
        <w:separator/>
      </w:r>
    </w:p>
  </w:footnote>
  <w:footnote w:type="continuationSeparator" w:id="0">
    <w:p w14:paraId="1FA9CF99" w14:textId="77777777" w:rsidR="000E696C" w:rsidRDefault="000E696C" w:rsidP="000E6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6C"/>
    <w:rsid w:val="000E69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CDF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9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9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