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2A38" w14:textId="77777777" w:rsidR="000B780F" w:rsidRDefault="000B780F">
      <w:r>
        <w:t>金剛經的智言慧語</w:t>
      </w:r>
      <w:r>
        <w:t>—</w:t>
      </w:r>
      <w:r>
        <w:t xml:space="preserve">持戒、入定、生慧　　（第七十八集）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29-513-0078 </w:t>
      </w:r>
    </w:p>
    <w:p w14:paraId="41CD777E" w14:textId="77777777" w:rsidR="000B780F" w:rsidRDefault="000B780F">
      <w:pPr>
        <w:pStyle w:val="a3"/>
      </w:pPr>
      <w:r>
        <w:t xml:space="preserve">　　【持戒、入定、生慧。】</w:t>
      </w:r>
      <w:r>
        <w:t xml:space="preserve"> </w:t>
      </w:r>
    </w:p>
    <w:p w14:paraId="026DEBC0" w14:textId="77777777" w:rsidR="000B780F" w:rsidRDefault="000B780F">
      <w:pPr>
        <w:pStyle w:val="a3"/>
      </w:pPr>
      <w:r>
        <w:t xml:space="preserve">　　持戒就是守法、守規矩。世尊給我們定的一些規矩，我們要遵守。世間大眾定的這些規矩，像國家的憲法、法律、規約，世間大眾們所定的，我們也要遵守。除這個之外，沒有文字的風俗習慣、道德觀念，我們一律都要遵守，這包括在持戒的範圍當中。要守法，要守規矩。一切時、一切處，常常保持著清淨心，這就是入定，這就是回頭。像世尊乞食能夠回到本處，回到本處就是回頭，回到清淨心，清淨心是我們的本處。「洗足」，是表洗刷我們的妄想、分別、煩惱，要把這些塵垢洗得乾乾淨淨。用什麼方法洗？用定、用慧，心地清淨了，清淨心起作用就是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056E" w14:textId="77777777" w:rsidR="000B780F" w:rsidRDefault="000B780F" w:rsidP="000B780F">
      <w:r>
        <w:separator/>
      </w:r>
    </w:p>
  </w:endnote>
  <w:endnote w:type="continuationSeparator" w:id="0">
    <w:p w14:paraId="02E068C2" w14:textId="77777777" w:rsidR="000B780F" w:rsidRDefault="000B780F" w:rsidP="000B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1D01" w14:textId="77777777" w:rsidR="000B780F" w:rsidRDefault="000B780F" w:rsidP="000B780F">
      <w:r>
        <w:separator/>
      </w:r>
    </w:p>
  </w:footnote>
  <w:footnote w:type="continuationSeparator" w:id="0">
    <w:p w14:paraId="76CC4BAA" w14:textId="77777777" w:rsidR="000B780F" w:rsidRDefault="000B780F" w:rsidP="000B7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0F"/>
    <w:rsid w:val="000B78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CFE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