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2CF6" w14:textId="77777777" w:rsidR="006F78A6" w:rsidRDefault="006F78A6">
      <w:r>
        <w:t>金剛經的智言慧語</w:t>
      </w:r>
      <w:r>
        <w:t>—</w:t>
      </w:r>
      <w:r>
        <w:t xml:space="preserve">持戒修福，是入般若門　　（第八十二集）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29-513-0082 </w:t>
      </w:r>
    </w:p>
    <w:p w14:paraId="1EE48401" w14:textId="77777777" w:rsidR="006F78A6" w:rsidRDefault="006F78A6">
      <w:pPr>
        <w:pStyle w:val="a3"/>
      </w:pPr>
      <w:r>
        <w:t xml:space="preserve">　　【持戒修福，是入般若門。】</w:t>
      </w:r>
      <w:r>
        <w:t xml:space="preserve"> </w:t>
      </w:r>
    </w:p>
    <w:p w14:paraId="3FA8DB67" w14:textId="77777777" w:rsidR="006F78A6" w:rsidRDefault="006F78A6">
      <w:pPr>
        <w:pStyle w:val="a3"/>
      </w:pPr>
      <w:r>
        <w:t xml:space="preserve">　　持戒就是守規矩、守法。肯守法、肯守規矩，又肯修福，這樣的人，佛選定為教導的對象。只要具備這兩個條件，就是佛法裡面講的法器，他有資格接受如來的大法。那我們要認真反省反省：我們是不是一個守規矩的人，是不是一個很歡喜修福的人？如果是的，金剛般若會上，你就是當機者。世尊這部經，正是對你說的，幫助你、成就你。如其不然，我們在此地也聽到了、也明白了，今天發心也不遲，我要發心守規矩，我要發心修福，這也非常希有難得。因此，我想我們在座這麼多的同修們，每一位都是世尊般若會上選擇的對象，我們要珍惜這個機會，珍惜這一份緣分，不能讓它空過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CAE33" w14:textId="77777777" w:rsidR="006F78A6" w:rsidRDefault="006F78A6" w:rsidP="006F78A6">
      <w:r>
        <w:separator/>
      </w:r>
    </w:p>
  </w:endnote>
  <w:endnote w:type="continuationSeparator" w:id="0">
    <w:p w14:paraId="3AC47237" w14:textId="77777777" w:rsidR="006F78A6" w:rsidRDefault="006F78A6" w:rsidP="006F7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7C3E5" w14:textId="77777777" w:rsidR="006F78A6" w:rsidRDefault="006F78A6" w:rsidP="006F78A6">
      <w:r>
        <w:separator/>
      </w:r>
    </w:p>
  </w:footnote>
  <w:footnote w:type="continuationSeparator" w:id="0">
    <w:p w14:paraId="020E2204" w14:textId="77777777" w:rsidR="006F78A6" w:rsidRDefault="006F78A6" w:rsidP="006F78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A6"/>
    <w:rsid w:val="006F78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9AB7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78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78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78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78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