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04D6" w14:textId="77777777" w:rsidR="00EF7D6A" w:rsidRDefault="00EF7D6A">
      <w:r>
        <w:t>金剛經的智言慧語</w:t>
      </w:r>
      <w:r>
        <w:t>—</w:t>
      </w:r>
      <w:r>
        <w:t xml:space="preserve">是無我相、無法相、亦無非法相　　（第一Ｏ六集）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29-513-0106 </w:t>
      </w:r>
    </w:p>
    <w:p w14:paraId="57E74A13" w14:textId="77777777" w:rsidR="00EF7D6A" w:rsidRDefault="00EF7D6A">
      <w:pPr>
        <w:pStyle w:val="a3"/>
      </w:pPr>
      <w:r>
        <w:t xml:space="preserve">　　【是無我相、無法相、亦無非法相。】</w:t>
      </w:r>
      <w:r>
        <w:t xml:space="preserve"> </w:t>
      </w:r>
    </w:p>
    <w:p w14:paraId="5F11ADEA" w14:textId="77777777" w:rsidR="00EF7D6A" w:rsidRDefault="00EF7D6A">
      <w:pPr>
        <w:pStyle w:val="a3"/>
      </w:pPr>
      <w:r>
        <w:t xml:space="preserve">　　這是《金剛經》上特別強調的，無我相，佛證得佛果，不住佛相，示同凡夫。佛的福報不可思議，諸位讀《華嚴經》、讀《無量壽經》、《彌陀經》裡面所說的，那是佛的果報，佛不住，佛不住極樂世界，佛不住七寶那種享受，他不住，他示現人，跟人一樣。不住，這就無我相，示現無我相。每天生活，循規蹈矩，一句話不說，無法相。沒說法，一句話不說，無法相。雖一句話沒說，他統統做出來了，會的人在他一舉一動當中，那他就是說法，都表現出來了，這是亦無非法相，非法相就是著空，他也不著空。空有兩邊都不著，你看妙不妙？如果你學會這個本事，你在日常生活當中，不管你從事哪個行業，不管你是什麼生活方式，你能夠學會了，學得什麼？無我相、無法相、亦無非法相，那你就是金剛般若會上的當機者，不是須菩提一樣，也是須菩提第二，真得大受用！你才曉得真自在、真清淨，而且當下就得到。我們無量劫以來，生死煩惱種種問題解決不了，這一下就解決了，般若真是金剛慧劍，快刀斬亂麻，立刻就見效。</w:t>
      </w:r>
      <w:r>
        <w:t xml:space="preserve"> </w:t>
      </w:r>
    </w:p>
    <w:p w14:paraId="4449E33E" w14:textId="77777777" w:rsidR="00EF7D6A" w:rsidRDefault="00EF7D6A">
      <w:pPr>
        <w:pStyle w:val="a3"/>
      </w:pPr>
      <w:r>
        <w:t xml:space="preserve">　　底下這十句，是我常常勉勵我們淨宗的同學，要知道我們修的是什麼，就像善財童子講的，菩薩道跟菩薩行，我們存什麼心？「真誠」，在日常生活當中，處事待人接物，我們學這個，我們用真誠的心，一絲毫的虛偽都沒有，一片赤誠。不要怕人騙我，不要怕人欺負我，沒有那回事情，我用真誠心對人，人家用虛妄心對我，沒有關係，我們要成佛，他要當凡夫，不一樣！我們的目標方向不相同。「清淨心」，像六祖所說的：本來無一物，心裡面保持清淨，一塵不染，心要空，心要淨，常常保持空、保持淨。「平等」，離開一切分別就平等了。「正覺」，覺而不迷。「慈悲」，無條件的幫助一切眾生，幫助他破迷開悟，破迷開悟的果報就是離苦得樂，我們只幫助他破迷開悟就行了，離苦得樂他自然得到。這五條是存心。生活、處事、態度，說的底下五條。「看破」，《金剛經》上教給我們，「凡所有相，皆是虛妄」，「一切有為法，如夢幻泡影」。常常想著，世間如夢，這是看破。看破之後，當然一切不會放在心上，也不會去計較，自自然然你就能「放下」。生活就可以像世尊一樣，那麼樣的「自在」，那麼樣的「隨緣」。自在隨緣裡面不起心、不動念，我們學這個。「都在穿衣吃飯上顯示無遺。」從早晨起來到晚上睡覺，每天固定的工作也</w:t>
      </w:r>
      <w:r>
        <w:t xml:space="preserve">好，不固定的工作也好，都守住這個原則，這叫真修、真幹！於此體會得，「念佛」必定見佛。能存這個心，這種生活態度，再老實念佛，哪有不見佛的道理？必定見佛。今天時間到了，我們就講到此地。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F927" w14:textId="77777777" w:rsidR="00EF7D6A" w:rsidRDefault="00EF7D6A" w:rsidP="00EF7D6A">
      <w:r>
        <w:separator/>
      </w:r>
    </w:p>
  </w:endnote>
  <w:endnote w:type="continuationSeparator" w:id="0">
    <w:p w14:paraId="5B2B2530" w14:textId="77777777" w:rsidR="00EF7D6A" w:rsidRDefault="00EF7D6A" w:rsidP="00EF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D771" w14:textId="77777777" w:rsidR="00EF7D6A" w:rsidRDefault="00EF7D6A" w:rsidP="00EF7D6A">
      <w:r>
        <w:separator/>
      </w:r>
    </w:p>
  </w:footnote>
  <w:footnote w:type="continuationSeparator" w:id="0">
    <w:p w14:paraId="273A0178" w14:textId="77777777" w:rsidR="00EF7D6A" w:rsidRDefault="00EF7D6A" w:rsidP="00EF7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A"/>
    <w:rsid w:val="00EF7D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BB7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