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E407" w14:textId="77777777" w:rsidR="00D873FA" w:rsidRDefault="00D873FA">
      <w:r>
        <w:t>金剛經的智言慧語</w:t>
      </w:r>
      <w:r>
        <w:t>—</w:t>
      </w:r>
      <w:r>
        <w:t xml:space="preserve">知見立知，是無明本　　（第一三七集）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29-513-0137 </w:t>
      </w:r>
    </w:p>
    <w:p w14:paraId="77A1978A" w14:textId="77777777" w:rsidR="00D873FA" w:rsidRDefault="00D873FA">
      <w:pPr>
        <w:pStyle w:val="a3"/>
      </w:pPr>
      <w:r>
        <w:t xml:space="preserve">　　【知見立知，是無明本。】</w:t>
      </w:r>
      <w:r>
        <w:t xml:space="preserve"> </w:t>
      </w:r>
    </w:p>
    <w:p w14:paraId="0D3F6F6A" w14:textId="77777777" w:rsidR="00D873FA" w:rsidRDefault="00D873FA">
      <w:pPr>
        <w:pStyle w:val="a3"/>
      </w:pPr>
      <w:r>
        <w:t xml:space="preserve">　　也有不少同修，常常有個疑問放在心上。佛法裡面講「無明不覺生三細，境界為緣長六粗」，這是講十法界的發展、演變，這兩句話說得很清楚，最初的原因是無明。無明從哪裡來？這是大問題。釋迦牟尼佛在世，就有人提出這個問題，可見這個問題不是我們一個人有，很多人有。富樓那尊者在楞嚴會上，聽釋迦牟尼佛講經，就產生這個疑問，向釋迦牟尼佛請教：無明最初是怎麼來的，為什麼會有無明？佛就是這樣答覆他的：「知見立知，是無明本」。壞就壞在立字，知見沒有問題，知見是佛知佛見，真實智慧，真實智慧裡頭你要立，那就是無明。跟前面那個所立，都在這個立。立，你要建立，這就壞了。你這一建立就不是自然的，就不是本來面目，這個東西就是禍根，就是無明的根本，叫根本無明。這個立發展到今天，那個現象是什麼？我想怎樣怎樣，我要怎樣怎樣，我以為怎樣怎樣，這是立發展得很粗。你要這樣，他要那樣，兩個人合不來就打架，打得頭破血流，最後還是一場空。你說冤枉不冤枉？人與人的衝突，國家與國家的衝突，現在的發展是星球的戰爭，星球與星球的衝突，從哪裡來的？就是每一個人立的不一樣。本來沒有立，為什麼要立？兩個國家打仗，為什麼打仗？他因為立了一個邊界，那個地方就麻煩了。本來這個地球上</w:t>
      </w:r>
      <w:r>
        <w:t>沒有邊界，哪有邊界，硬要在那裡立個邊界，麻煩就出在那個地方。無論大事、無論小事，所有一切的病根，都在這個立字上。</w:t>
      </w:r>
      <w:r>
        <w:t xml:space="preserve"> </w:t>
      </w:r>
    </w:p>
    <w:p w14:paraId="55A1E6BC" w14:textId="77777777" w:rsidR="00D873FA" w:rsidRDefault="00D873FA">
      <w:pPr>
        <w:pStyle w:val="a3"/>
      </w:pPr>
      <w:r>
        <w:t xml:space="preserve">　　諸位細細去想這個經文，去觀照這個經文，常常念「知見立知，是無明本。」念個幾百遍，念個幾千遍，去體會這個意思，你漸漸就明白了。然後才知道我們要怎樣與一切人沒有衝突，與一切眾生沒有衝突，與十法界依正莊嚴沒有衝突，就是我不立了，你立沒有關係，我不立，自然就沒有衝突。衝突是雙方面的，一方面要爭，一方面讓，哪有衝突？沒有衝突。一方面有、一方面無，都沒有衝突。佛知道這個道理，佛曉得事實真相，我們學佛要在這個地方學。果然學會了，一切人、一切處、一切事，沒有一樣不美好，都好！你再看，都生歡喜心，那個時候才真正叫法喜充滿！縱然到阿鼻地獄也法喜充滿。你真得受用，你真正明白，真正開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B7DF" w14:textId="77777777" w:rsidR="00D873FA" w:rsidRDefault="00D873FA" w:rsidP="00D873FA">
      <w:r>
        <w:separator/>
      </w:r>
    </w:p>
  </w:endnote>
  <w:endnote w:type="continuationSeparator" w:id="0">
    <w:p w14:paraId="1EB9FBEB" w14:textId="77777777" w:rsidR="00D873FA" w:rsidRDefault="00D873FA" w:rsidP="00D87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1E03" w14:textId="77777777" w:rsidR="00D873FA" w:rsidRDefault="00D873FA" w:rsidP="00D873FA">
      <w:r>
        <w:separator/>
      </w:r>
    </w:p>
  </w:footnote>
  <w:footnote w:type="continuationSeparator" w:id="0">
    <w:p w14:paraId="24E7AB84" w14:textId="77777777" w:rsidR="00D873FA" w:rsidRDefault="00D873FA" w:rsidP="00D873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FA"/>
    <w:rsid w:val="00D873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851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3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3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3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3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