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C7C7" w14:textId="77777777" w:rsidR="00143D45" w:rsidRDefault="00143D45">
      <w:r>
        <w:t>金剛經的智言慧語</w:t>
      </w:r>
      <w:r>
        <w:t>—</w:t>
      </w:r>
      <w:r>
        <w:t xml:space="preserve">若能融會得這點道理，還有不加緊念佛的麼！還怕念佛不得力麼！要緊、要緊！　　（第一四九集）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29-513-0149 </w:t>
      </w:r>
    </w:p>
    <w:p w14:paraId="05B1ED65" w14:textId="77777777" w:rsidR="00143D45" w:rsidRDefault="00143D45">
      <w:pPr>
        <w:pStyle w:val="a3"/>
      </w:pPr>
      <w:r>
        <w:t xml:space="preserve">　　【若能融會得這點道理，還有不加緊念佛的麼！還怕念佛不得力麼！要緊、要緊。】</w:t>
      </w:r>
      <w:r>
        <w:t xml:space="preserve"> </w:t>
      </w:r>
    </w:p>
    <w:p w14:paraId="15ECF5D7" w14:textId="77777777" w:rsidR="00143D45" w:rsidRDefault="00143D45">
      <w:pPr>
        <w:pStyle w:val="a3"/>
      </w:pPr>
      <w:r>
        <w:t xml:space="preserve">　　你要是不認識清楚，信心很難生起。我對老師，說老實話非常尊敬，老師的話我都會依教奉行。而不肯不能照做呢？我自己心裡有疑惑，老師沒講清楚，沒講明白，不能把我的疑團解除，這是實實在在的。如果當年李老師講淨宗經典，像我今天講得這麼清楚明白，我老早就相信了。他講得太含蓄，我們智慧淺，沒辦法，體會不到！又不敢問，問了怕老師罵人，又不敢問，所以很不容易體會。真的自己這一生非常幸運，在這些大經大論裡面看出事實真相。我們曉得多少人，一生在經論當中，最後都沒有看出來，你說這個多可惜。所以從經論裡頭，得到消息看出來的人，也不是很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72132" w14:textId="77777777" w:rsidR="00143D45" w:rsidRDefault="00143D45" w:rsidP="00143D45">
      <w:r>
        <w:separator/>
      </w:r>
    </w:p>
  </w:endnote>
  <w:endnote w:type="continuationSeparator" w:id="0">
    <w:p w14:paraId="75185A79" w14:textId="77777777" w:rsidR="00143D45" w:rsidRDefault="00143D45" w:rsidP="00143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EE4E8" w14:textId="77777777" w:rsidR="00143D45" w:rsidRDefault="00143D45" w:rsidP="00143D45">
      <w:r>
        <w:separator/>
      </w:r>
    </w:p>
  </w:footnote>
  <w:footnote w:type="continuationSeparator" w:id="0">
    <w:p w14:paraId="2BC8BDA5" w14:textId="77777777" w:rsidR="00143D45" w:rsidRDefault="00143D45" w:rsidP="00143D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D45"/>
    <w:rsid w:val="00143D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88E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3D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3D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3D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3D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