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68C4" w14:textId="77777777" w:rsidR="00CB5333" w:rsidRDefault="00CB5333">
      <w:r>
        <w:t>金剛經的智言慧語</w:t>
      </w:r>
      <w:r>
        <w:t>—</w:t>
      </w:r>
      <w:r>
        <w:t xml:space="preserve">發心為一切眾生　就是降伏我相　　（第一五一集）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29-513-0151 </w:t>
      </w:r>
    </w:p>
    <w:p w14:paraId="00F4ED91" w14:textId="77777777" w:rsidR="00CB5333" w:rsidRDefault="00CB5333">
      <w:pPr>
        <w:pStyle w:val="a3"/>
      </w:pPr>
      <w:r>
        <w:t xml:space="preserve">　　【發心為一切眾生，就是降伏我相。】</w:t>
      </w:r>
      <w:r>
        <w:t xml:space="preserve"> </w:t>
      </w:r>
    </w:p>
    <w:p w14:paraId="4F4A764B" w14:textId="77777777" w:rsidR="00CB5333" w:rsidRDefault="00CB5333">
      <w:pPr>
        <w:pStyle w:val="a3"/>
      </w:pPr>
      <w:r>
        <w:t xml:space="preserve">　　為什麼？凡夫念念都是有我。所以佛法說，佛法講的善惡標準，什麼是善？什麼是惡？它的標準就是立在我執上。起心動念有個我，這就是惡。為我還不好嗎？為什麼一切為我就是惡？我要修行，我要行菩薩道，我要成佛，這不很好嗎？不行。佛告訴我們：「我」這個念頭就是六道輪迴的根本，只要有這個念頭，你就出不了六道輪迴。六道輪迴從哪裡來的？就從我見、我相來的，這是根。起心動念是個「我」，你就增長我執，我執還是牢牢的抓住，愈抓愈緊，你怎麼出得了三界？你修菩薩道，修六度萬行，也出不了三界，念阿彌陀佛也不能往生，什麼原因？我執執住了！這個東西就是三界六道，是堅固的枷鎖，這是惡。所以佛叫你起心動念，不要再想「我」。不想我怎麼辦？想眾生。念頭轉變，觀念轉變一下，我不再想我，我想眾生。我一吃飯，想到眾生有沒有飯吃；我一穿衣，想到眾生有沒有衣穿。時時刻刻、點點滴滴想眾生，這個樣子我執慢慢就淡了、就化掉了，這是善，這個是好事。發心為一切眾生，就是降伏我相，就是把我擴大，大而化之，用這個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D0FF7" w14:textId="77777777" w:rsidR="00CB5333" w:rsidRDefault="00CB5333" w:rsidP="00CB5333">
      <w:r>
        <w:separator/>
      </w:r>
    </w:p>
  </w:endnote>
  <w:endnote w:type="continuationSeparator" w:id="0">
    <w:p w14:paraId="51A8CDFA" w14:textId="77777777" w:rsidR="00CB5333" w:rsidRDefault="00CB5333" w:rsidP="00CB5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6F8F" w14:textId="77777777" w:rsidR="00CB5333" w:rsidRDefault="00CB5333" w:rsidP="00CB5333">
      <w:r>
        <w:separator/>
      </w:r>
    </w:p>
  </w:footnote>
  <w:footnote w:type="continuationSeparator" w:id="0">
    <w:p w14:paraId="0DA835A9" w14:textId="77777777" w:rsidR="00CB5333" w:rsidRDefault="00CB5333" w:rsidP="00CB5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33"/>
    <w:rsid w:val="00CB53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313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