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692F" w14:textId="77777777" w:rsidR="0042784F" w:rsidRDefault="0042784F">
      <w:r>
        <w:t>金剛經的智言慧語</w:t>
      </w:r>
      <w:r>
        <w:t>—</w:t>
      </w:r>
      <w:r>
        <w:t xml:space="preserve">眾生正住六塵境界，故應從此處度之　　（第一八六集）　　</w:t>
      </w:r>
      <w:r>
        <w:t>1995/5</w:t>
      </w:r>
      <w:r>
        <w:t xml:space="preserve">　　新加坡佛教居士林（節錄自金剛般若研習報告</w:t>
      </w:r>
      <w:r>
        <w:t>09-023-0013</w:t>
      </w:r>
      <w:r>
        <w:t>集）　　檔名：</w:t>
      </w:r>
      <w:r>
        <w:t xml:space="preserve">29-513-0186 </w:t>
      </w:r>
    </w:p>
    <w:p w14:paraId="3B910053" w14:textId="77777777" w:rsidR="0042784F" w:rsidRDefault="0042784F">
      <w:pPr>
        <w:pStyle w:val="a3"/>
      </w:pPr>
      <w:r>
        <w:t xml:space="preserve">　　【眾生正住六塵境界，故應從此處度之。】</w:t>
      </w:r>
      <w:r>
        <w:t xml:space="preserve"> </w:t>
      </w:r>
    </w:p>
    <w:p w14:paraId="44C6383C" w14:textId="77777777" w:rsidR="0042784F" w:rsidRDefault="0042784F">
      <w:pPr>
        <w:pStyle w:val="a3"/>
      </w:pPr>
      <w:r>
        <w:t xml:space="preserve">　　首先要度自己，如何度法？不住，不住就度了。譬如我們眼見色，如果我們在色相上分別執著，這就住了，這個色染污我們的清淨心，這是凡夫，這不是佛菩薩。佛菩薩怎樣？我們要怎樣跟他學？佛菩薩眼也見色，但是他見色他不分別、他不執著，色不染污他的清淨心，與他的清淨心毫無關涉，沒有關係、沒有交涉，那他就得度，眼根在色塵裡面得度了。同樣一個道理，耳聽音聲，聽得清清楚楚、明明白白，不分別、不執著、不起心、不動念，音聲也不能染污清淨心，音聲與清淨心也沒有交涉，耳根在音聲裡面得度了，其餘諸根亦復如是。這叫做度眾生，這叫做得度，這個大家一定要搞清楚，你自己有沒有得度。時時刻刻觀照自己，我們六根在六塵境界裡面，從早到晚起這些作用，看看自己是不是已經得度了。</w:t>
      </w:r>
      <w:r>
        <w:t xml:space="preserve"> </w:t>
      </w:r>
    </w:p>
    <w:p w14:paraId="03682599" w14:textId="77777777" w:rsidR="0042784F" w:rsidRDefault="0042784F">
      <w:pPr>
        <w:pStyle w:val="a3"/>
      </w:pPr>
      <w:r>
        <w:t xml:space="preserve">　　真正得度了，清淨心現前，到這個時候，這六樣東西就不叫六塵，為什麼？塵是染污清淨心，它不能染污清淨心了，那這六樣東西叫什麼？叫六性。眼見色性，耳聞聲性，乃至於意知法性，禪宗裡面說的明心見性，這就見了性。性在哪裡？色、聲、香、味、觸、法。所以古德開悟的時候，求老師印證，老師往往問他，在哪裡？他在地上拈一把小草，或者拿一個小石頭，比一比，就是這個。對不對？對的，一點都沒錯。只要不分別、不執著，這六塵都是真如本性的相分。</w:t>
      </w:r>
      <w:r>
        <w:t xml:space="preserve"> </w:t>
      </w:r>
    </w:p>
    <w:p w14:paraId="4D772337" w14:textId="77777777" w:rsidR="0042784F" w:rsidRDefault="0042784F">
      <w:pPr>
        <w:pStyle w:val="a3"/>
      </w:pPr>
      <w:r>
        <w:t xml:space="preserve">　　這個事情，如果諸位聽了還不能夠體會的話，我們再舉一個比喻說。譬如作夢，夢中有境界，作夢當然有自己，不可能你做一個夢，夢中沒有自己，這是決定不可能的事情，夢中第一個有自己，還有別人，也有山河大地。夢從哪裡來的？夢就是你自己心裡變現出來的境界，整個夢中的境界就是你的心變現的。如果這個時候你要是覺悟了，你反問自己：我的心在哪裡？整個夢境就是你的心。要問心是什麼樣子？那你在夢中隨便拈一物都可以代表，那就是心的樣子。所謂是「全妄即真」，妄是什麼？夢中境界是虛妄的，整個夢中的境界、虛妄的境界，就是你的心。「全真即妄」，心在哪裡？真心變成了虛妄的境界。「真妄不二」，妄的境就是真心，真心就是虛妄的境界，真妄是一不是二；這就是諸佛菩薩們他們的境界。我們在這個境界裡迷了，這一迷，把真妄分作兩樁事情，真不是妄、妄不是真，不曉得它是一樁事情。虛妄境界裡面，我不是他、他不是我，不斷的輾轉在分別、執著，愈分別愈多，愈執著愈嚴重，病根是這樣發生的、這樣發展的。</w:t>
      </w:r>
      <w:r>
        <w:t xml:space="preserve"> </w:t>
      </w:r>
    </w:p>
    <w:p w14:paraId="6E8EDD81" w14:textId="77777777" w:rsidR="0042784F" w:rsidRDefault="0042784F">
      <w:pPr>
        <w:pStyle w:val="a3"/>
      </w:pPr>
      <w:r>
        <w:t xml:space="preserve">　　無始劫來一直到今天，我們迷在妄境之中，不知道事實真相，所以處處執著，牽腸掛肚，永遠放不下，這虧吃大了。放不下造成了六道輪迴的現象，所以六道輪迴那真的是自作自受，本來沒有，就是妄想、分別、執著變現出來的。佛教給我們破迷開悟，從虛妄當中超越出來。金剛般若的方法非常巧妙，教給我們就在事相當中恢復自己的本性，恢復自己本來面目，用什麼方法？不住。諸位要曉得，不住不是沒有受用，不住的受用才叫真受用，為什麼？沒有副作用。我們住相受用，付出的代價太大太大了；如果你不住相，受用就跟諸佛如來的受用完全相同。你徹底明瞭事實真相，就像佛在經上講，大作夢中佛事，自己知道自己在作夢，夢中一切境界可以享受，怎</w:t>
      </w:r>
      <w:r>
        <w:lastRenderedPageBreak/>
        <w:t xml:space="preserve">麼不能享受，千萬不要執著，執著自生煩惱、自找輪迴，那才叫真正的錯了。所以悟了之後，決定與性德相應，不但度自己也度了別人。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AF7F8" w14:textId="77777777" w:rsidR="0042784F" w:rsidRDefault="0042784F" w:rsidP="0042784F">
      <w:r>
        <w:separator/>
      </w:r>
    </w:p>
  </w:endnote>
  <w:endnote w:type="continuationSeparator" w:id="0">
    <w:p w14:paraId="2F0DBA16" w14:textId="77777777" w:rsidR="0042784F" w:rsidRDefault="0042784F" w:rsidP="00427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D0C79" w14:textId="77777777" w:rsidR="0042784F" w:rsidRDefault="0042784F" w:rsidP="0042784F">
      <w:r>
        <w:separator/>
      </w:r>
    </w:p>
  </w:footnote>
  <w:footnote w:type="continuationSeparator" w:id="0">
    <w:p w14:paraId="3B163E1E" w14:textId="77777777" w:rsidR="0042784F" w:rsidRDefault="0042784F" w:rsidP="004278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4F"/>
    <w:rsid w:val="0042784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DB0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78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78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78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78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