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6115" w14:textId="77777777" w:rsidR="001033DE" w:rsidRDefault="001033DE">
      <w:r>
        <w:t>金剛經的智言慧語</w:t>
      </w:r>
      <w:r>
        <w:t>—</w:t>
      </w:r>
      <w:r>
        <w:t xml:space="preserve">知道自己習氣之重而潛移之，方能修行。修行先除病根，此佛說行於布施之精意也　　（第一九二集）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29-513-0192 </w:t>
      </w:r>
    </w:p>
    <w:p w14:paraId="2A2D4BE8" w14:textId="77777777" w:rsidR="001033DE" w:rsidRDefault="001033DE">
      <w:pPr>
        <w:pStyle w:val="a3"/>
      </w:pPr>
      <w:r>
        <w:t xml:space="preserve">　　【知道自己習氣之重而潛移之，方能修行。修行先除病根，此佛說行於布施之精意也。】</w:t>
      </w:r>
      <w:r>
        <w:t xml:space="preserve"> </w:t>
      </w:r>
    </w:p>
    <w:p w14:paraId="26C5BEA0" w14:textId="77777777" w:rsidR="001033DE" w:rsidRDefault="001033DE">
      <w:pPr>
        <w:pStyle w:val="a3"/>
      </w:pPr>
      <w:r>
        <w:t xml:space="preserve">　　般若經上教給我們，的的確確是從根本修，不從枝葉，枝枝葉葉太難了，太繁、太瑣碎了，直截了當從根本修。枝葉上修，從事上修是枝葉上修；從理上修還算是比枝葉強一點，還不是根本；從心性上修，那才是根本。《金剛經》是直截了當教我們從心性上去修，雖然說的事，雖然說的境，到後來都歸到心性上，決定是以心性作主。</w:t>
      </w:r>
      <w:r>
        <w:t xml:space="preserve"> </w:t>
      </w:r>
    </w:p>
    <w:p w14:paraId="0B2ED493" w14:textId="77777777" w:rsidR="001033DE" w:rsidRDefault="001033DE">
      <w:pPr>
        <w:pStyle w:val="a3"/>
      </w:pPr>
      <w:r>
        <w:t xml:space="preserve">　　但是一定要先知道自己習氣之重，怎麼知道？常常想著佛在大乘經上說，一切眾生無量劫來，我們不想別的，只想佛說我們曾經供養無量無邊諸佛如來，你只想這個，這個話《無量壽經》上講得很詳細，《金剛經》上也講得很明顯，這不是假的。多生多劫這個因緣我們都錯過了，佛不是不慈悲，不是不教導我們，我們怎樣錯過了因緣？沒放下！雖然跟著佛學，依舊執著、依舊分別，這就是習氣之重，這是根本的習氣，要在根本上著手。這一生因為過去生中的善根、福德，我們這個殊勝的因緣又現前，絕非偶然，一定要珍重，一定要重視，這才能潛移，才能夠修行。修行先除病根，病根就是在分別、執著。所以佛教給我們無住，布施要放下、要捨。佛說法的真正的用意在此地，我們要能夠體會得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ED61E" w14:textId="77777777" w:rsidR="001033DE" w:rsidRDefault="001033DE" w:rsidP="001033DE">
      <w:r>
        <w:separator/>
      </w:r>
    </w:p>
  </w:endnote>
  <w:endnote w:type="continuationSeparator" w:id="0">
    <w:p w14:paraId="5774EF86" w14:textId="77777777" w:rsidR="001033DE" w:rsidRDefault="001033DE" w:rsidP="00103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442AF" w14:textId="77777777" w:rsidR="001033DE" w:rsidRDefault="001033DE" w:rsidP="001033DE">
      <w:r>
        <w:separator/>
      </w:r>
    </w:p>
  </w:footnote>
  <w:footnote w:type="continuationSeparator" w:id="0">
    <w:p w14:paraId="206A0FC9" w14:textId="77777777" w:rsidR="001033DE" w:rsidRDefault="001033DE" w:rsidP="00103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DE"/>
    <w:rsid w:val="001033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025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3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3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3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3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