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1137" w14:textId="77777777" w:rsidR="00351B1A" w:rsidRDefault="00351B1A">
      <w:r>
        <w:t>金剛經的智言慧語</w:t>
      </w:r>
      <w:r>
        <w:t>—</w:t>
      </w:r>
      <w:r>
        <w:t xml:space="preserve">修行人厭惡世法，住非法相生煩惱　　（第二二Ｏ集）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29-513-0220 </w:t>
      </w:r>
    </w:p>
    <w:p w14:paraId="4AEC183D" w14:textId="77777777" w:rsidR="00351B1A" w:rsidRDefault="00351B1A">
      <w:pPr>
        <w:pStyle w:val="a3"/>
      </w:pPr>
      <w:r>
        <w:t xml:space="preserve">　　【修行人厭惡世法，住非法相生煩惱。】</w:t>
      </w:r>
      <w:r>
        <w:t xml:space="preserve"> </w:t>
      </w:r>
    </w:p>
    <w:p w14:paraId="5E6AAAE9" w14:textId="77777777" w:rsidR="00351B1A" w:rsidRDefault="00351B1A">
      <w:pPr>
        <w:pStyle w:val="a3"/>
      </w:pPr>
      <w:r>
        <w:t xml:space="preserve">　　我們也看到很多修行人，修行人煩惱也很多，他多在哪裡？說實在話，這個地方講他厭惡世間法，住非法相，這是講二乘，那還是高明的；修行人現在有很多跟在家人一樣，也住法相生煩惱，那個煩惱也相當嚴重。所以這些過失，佛在經上全都給我們指示出來，都給我們講得很清楚很明白，你要怎樣才能得到快樂幸福？離一切相，剛才講了，當下即離。身也不執著，身在這個世間活一天、活兩天，與我不相干，我執著幹什麼？何以不相干？自己沒事！身還在這個世間，大概是大家需要，佛法需要！自己不需要了，你說這個多自在多快樂！諸位同修們聽到就是，大概出家是這樣，那我在家呢？在家也一樣，在家也是菩薩、也是佛。你能夠看破，能夠真的放下，你現在這個身在家庭，你的家人需要你，佛法需要你，佛法需要你弘揚，家人需要你度他。你現在的身，已經跟你那個命運一刀兩斷脫離了，你超越命運了，你現在的身是什麼身？乘願再來身。就在我自己日常生活環境之中，就在自己工作之中，這一轉念頭，從凡夫變成菩薩。從前是凡夫，你是來受業報的，你過去生中行善，你來受樂的，過去生中造罪業，你來受苦的，你是來受果報的。現在念頭一轉，業消掉了，沒有了，苦樂都不受了，那麼這個身，身就是弘法利生，普度眾生。弘法利</w:t>
      </w:r>
      <w:r>
        <w:t xml:space="preserve">生、普度眾生，從哪裡做？就是在日常生活當中，給大家做一個好樣子。所以在家你度一家人，你自己已經得度了，現在唯一的工作，就是度你的一家人，度你的鄰里鄉黨、親戚朋友，度你所認識的這些人，活著就為這樁事情，除這樁事情之外，你還有什麼理由，這個身還住在世間？沒理由了。所以轉凡成聖，轉生死為涅槃，轉煩惱為菩提，就在當下這一念，這一念轉過來，統統都轉過來了。果然轉過來，你就不辜負世尊為你說的《金剛般若》，真的轉過來了。修行人不分出家在家，不分男女老少，這個一定要懂得，不要看到修行人一定是出家人，那你這個看法就錯了，自己本身就是修行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B762" w14:textId="77777777" w:rsidR="00351B1A" w:rsidRDefault="00351B1A" w:rsidP="00351B1A">
      <w:r>
        <w:separator/>
      </w:r>
    </w:p>
  </w:endnote>
  <w:endnote w:type="continuationSeparator" w:id="0">
    <w:p w14:paraId="0905404C" w14:textId="77777777" w:rsidR="00351B1A" w:rsidRDefault="00351B1A" w:rsidP="0035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3B0E" w14:textId="77777777" w:rsidR="00351B1A" w:rsidRDefault="00351B1A" w:rsidP="00351B1A">
      <w:r>
        <w:separator/>
      </w:r>
    </w:p>
  </w:footnote>
  <w:footnote w:type="continuationSeparator" w:id="0">
    <w:p w14:paraId="0FB06217" w14:textId="77777777" w:rsidR="00351B1A" w:rsidRDefault="00351B1A" w:rsidP="00351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1A"/>
    <w:rsid w:val="00351B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F01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B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B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B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B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