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527B" w14:textId="77777777" w:rsidR="004370D4" w:rsidRDefault="004370D4">
      <w:r>
        <w:t>金剛經的智言慧語</w:t>
      </w:r>
      <w:r>
        <w:t>—</w:t>
      </w:r>
      <w:r>
        <w:t>用功最要是作觀，作觀即是改變想法、看法，凡夫見思皆不</w:t>
      </w:r>
      <w:r>
        <w:t xml:space="preserve"> </w:t>
      </w:r>
      <w:r>
        <w:t xml:space="preserve">離執著，即是錯誤　　（第二二二集）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29-513-0222 </w:t>
      </w:r>
    </w:p>
    <w:p w14:paraId="477A2A33" w14:textId="77777777" w:rsidR="004370D4" w:rsidRDefault="004370D4">
      <w:pPr>
        <w:pStyle w:val="a3"/>
      </w:pPr>
      <w:r>
        <w:t xml:space="preserve">　　【用功最要是作觀，作觀即是改變想法、看法，凡夫見思皆不</w:t>
      </w:r>
      <w:r>
        <w:t xml:space="preserve"> </w:t>
      </w:r>
      <w:r>
        <w:t>離執著，即是錯誤。】</w:t>
      </w:r>
      <w:r>
        <w:t xml:space="preserve"> </w:t>
      </w:r>
    </w:p>
    <w:p w14:paraId="34B1C77C" w14:textId="77777777" w:rsidR="004370D4" w:rsidRDefault="004370D4">
      <w:pPr>
        <w:pStyle w:val="a3"/>
      </w:pPr>
      <w:r>
        <w:t xml:space="preserve">　　這部經講了這麼多天，諸位同修若是沒有缺席的話，大概這個意思都能夠體會到，知道妄想執著之嚴重。我們不僅是現前受到傷害，無量劫來，對我們傷害最大的、最嚴重的，無過於此。了解這個事實真相，明白了這個道理，如果在這一生當中，我們要想真有一個成就，成就實在講是無比的殊勝。就以最現實的話來說，我們在這一生當中會得到真實幸福美滿的生活，就要把世尊的教誨，認真的去思惟，認真去想一想，想通了當然我們就會很認真的去奉行、去照做。世法、出世法這些名相都是假名，有沒有這些事實？事實有的，怎麼有的？都在觀念上，一個錯誤的觀念，你就製造六道輪迴，永遠不能擺脫六道輪迴，這叫世間，世間是這個意思。如果你看破、放下，你就能夠脫離六道輪迴，那就叫做出世間。所以出世間、世間，在乎我們一念之間。因此，修行用功最要緊的就是作觀，前面講觀照、照住、照見，無論修學哪一個法門，大小乘佛法，各宗各派都離不開這個原則。</w:t>
      </w:r>
      <w:r>
        <w:t xml:space="preserve"> </w:t>
      </w:r>
    </w:p>
    <w:p w14:paraId="233EBB89" w14:textId="77777777" w:rsidR="004370D4" w:rsidRDefault="004370D4">
      <w:pPr>
        <w:pStyle w:val="a3"/>
      </w:pPr>
      <w:r>
        <w:t xml:space="preserve">　　什麼叫做「作觀」，這是佛學的一個名詞，古人有種種解釋，但是我們愈看愈迷惑，所以名相名詞的術語，正確的解釋對我們初學人來說，似乎相當困難。這個地方解釋得簡單，也容易明瞭，就是改變想法，改變看法，「觀」實在就是觀念。觀念兩個字，分開來講，觀是看法，我們對人、對事、對物，對宇宙人生的看法；念是想法，你怎麼個看法，怎麼個想法。凡夫見思，見是見解，就是看法，思就是想法，皆不離執著，那個病就在此地，總離不開分別執著。佛在這一部經為我們指示出來，這是錯誤，嚴重的錯誤。世尊當年在世，說法四十九年，一切法所說的，都不外是這個事實真相，叫我們先要認識清楚，妄想、執著是錯誤的。實在講見思煩惱之所由，它的根源就是從這個地方生出來，這是不可以不知道的。知道之後，要認真去把它轉移，也就是把它斷除，斷除不如說轉移來得切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22D0" w14:textId="77777777" w:rsidR="004370D4" w:rsidRDefault="004370D4" w:rsidP="004370D4">
      <w:r>
        <w:separator/>
      </w:r>
    </w:p>
  </w:endnote>
  <w:endnote w:type="continuationSeparator" w:id="0">
    <w:p w14:paraId="3A3BF3BD" w14:textId="77777777" w:rsidR="004370D4" w:rsidRDefault="004370D4" w:rsidP="00437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B30B2" w14:textId="77777777" w:rsidR="004370D4" w:rsidRDefault="004370D4" w:rsidP="004370D4">
      <w:r>
        <w:separator/>
      </w:r>
    </w:p>
  </w:footnote>
  <w:footnote w:type="continuationSeparator" w:id="0">
    <w:p w14:paraId="2B06E824" w14:textId="77777777" w:rsidR="004370D4" w:rsidRDefault="004370D4" w:rsidP="00437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D4"/>
    <w:rsid w:val="004370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F4B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0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0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0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0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