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36D2" w14:textId="77777777" w:rsidR="004664B7" w:rsidRDefault="004664B7">
      <w:r>
        <w:t>金剛經的智言慧語</w:t>
      </w:r>
      <w:r>
        <w:t>—</w:t>
      </w:r>
      <w:r>
        <w:t xml:space="preserve">法相、非法相皆不執著，是用功之要訣　　（第二五六集）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29-513-0256 </w:t>
      </w:r>
    </w:p>
    <w:p w14:paraId="0035F3A7" w14:textId="77777777" w:rsidR="004664B7" w:rsidRDefault="004664B7">
      <w:pPr>
        <w:pStyle w:val="a3"/>
      </w:pPr>
      <w:r>
        <w:t xml:space="preserve">　　【法相、非法相皆不執著，是用功之要訣。】</w:t>
      </w:r>
      <w:r>
        <w:t xml:space="preserve"> </w:t>
      </w:r>
    </w:p>
    <w:p w14:paraId="30D10D95" w14:textId="77777777" w:rsidR="004664B7" w:rsidRDefault="004664B7">
      <w:pPr>
        <w:pStyle w:val="a3"/>
      </w:pPr>
      <w:r>
        <w:t xml:space="preserve">　　因為法相跟非法相都不執著，就是前面龍樹菩薩所說的，「一切法不生，般若就生」。法相、非法相都不執著，就是一切法不生。稍有執著，你心裡頭還沒有完全放下，障礙般若現前。那個障礙就是我們平常講的業障，你有業障。所以般若波羅蜜消業障非常之快，只要兩邊不執著，業障就消除了。多少人不知道這個道理，不曉得事實真相。消業障怎麼消？去拜懺，拜梁皇懺、拜水懺，種種懺悔法，結果有沒有把業障懺掉？我看是愈拜愈多，業障沒消掉，愈拜愈多！為什麼會多？分別執著愈來愈多，那個業障就愈多。怎樣消業障？分別執著都放下，沒有了，業障才消掉。拜懺的確是能消業障，拜懺的時候要空有兩邊都不著，才能消業障。我們一般拜懺是著有，那怎麼能消業障？空有兩邊不著，才行！</w:t>
      </w:r>
      <w:r>
        <w:t xml:space="preserve"> </w:t>
      </w:r>
    </w:p>
    <w:p w14:paraId="5F02E4A5" w14:textId="77777777" w:rsidR="004664B7" w:rsidRDefault="004664B7">
      <w:pPr>
        <w:pStyle w:val="a3"/>
      </w:pPr>
      <w:r>
        <w:t xml:space="preserve">　　所以《金剛經》上所講的基本的原理原則，這個重要。無論修學哪一個法門，都要用這個原理原則去修，就能夠得真正的利益，如果與這個原理原則相反，你決定得不到效果。念佛也是如此。前面跟諸位說過，為什麼很多人念佛不能往生？他執著，著有，他沒有放下，妄想、煩惱都沒有放下，所以那個佛號只能說種善根而已，不能在這一生當中成熟，這一生當中不能往生。所以兩邊不著，是用功的祕訣，這個「要」也很好，重要的祕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FFB6" w14:textId="77777777" w:rsidR="004664B7" w:rsidRDefault="004664B7" w:rsidP="004664B7">
      <w:r>
        <w:separator/>
      </w:r>
    </w:p>
  </w:endnote>
  <w:endnote w:type="continuationSeparator" w:id="0">
    <w:p w14:paraId="4E7923E5" w14:textId="77777777" w:rsidR="004664B7" w:rsidRDefault="004664B7" w:rsidP="0046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1226" w14:textId="77777777" w:rsidR="004664B7" w:rsidRDefault="004664B7" w:rsidP="004664B7">
      <w:r>
        <w:separator/>
      </w:r>
    </w:p>
  </w:footnote>
  <w:footnote w:type="continuationSeparator" w:id="0">
    <w:p w14:paraId="2362B9A9" w14:textId="77777777" w:rsidR="004664B7" w:rsidRDefault="004664B7" w:rsidP="00466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B7"/>
    <w:rsid w:val="004664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D91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