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FB47" w14:textId="77777777" w:rsidR="00071B01" w:rsidRDefault="00071B01">
      <w:r>
        <w:t>金剛經的智言慧語</w:t>
      </w:r>
      <w:r>
        <w:t>—</w:t>
      </w:r>
      <w:r>
        <w:t xml:space="preserve">佛經文句，應作面面觀，佛自言：我說法窮劫不盡。何況我等凡夫，可不從多方面去領會耶　　（第二七一集）　　</w:t>
      </w:r>
      <w:r>
        <w:t>1995/5</w:t>
      </w:r>
      <w:r>
        <w:t xml:space="preserve">　　新加坡佛教居士林（節錄自金剛般若研習報告</w:t>
      </w:r>
      <w:r>
        <w:t>09-023-0020</w:t>
      </w:r>
      <w:r>
        <w:t>集）　　檔名：</w:t>
      </w:r>
      <w:r>
        <w:t xml:space="preserve">29-513-0271 </w:t>
      </w:r>
    </w:p>
    <w:p w14:paraId="6753AD28" w14:textId="77777777" w:rsidR="00071B01" w:rsidRDefault="00071B01">
      <w:pPr>
        <w:pStyle w:val="a3"/>
      </w:pPr>
      <w:r>
        <w:t xml:space="preserve">　　【佛經文句，應作面面觀，佛自言：我說法窮劫不盡。何況我等凡夫，可不從多方面去領會耶！】</w:t>
      </w:r>
      <w:r>
        <w:t xml:space="preserve"> </w:t>
      </w:r>
    </w:p>
    <w:p w14:paraId="1026B39F" w14:textId="77777777" w:rsidR="00071B01" w:rsidRDefault="00071B01">
      <w:pPr>
        <w:pStyle w:val="a3"/>
      </w:pPr>
      <w:r>
        <w:t xml:space="preserve">　　這一點也說明了佛法之難，難在哪裡？我們平常講，字字句句含無量義，這是它的難處。經典是佛法的教科書，跟世間教科書不一樣。像現在學校的教科書，小學的教科書，中學生不要了，用不著，永遠都不要了。中學教科書，大學生不要了。換句話說，他的教科書期限很短，很有限制的。佛法不一樣，佛法這一部《金剛經》，你今天學佛初學，你就拿到這個課本，一直到你修三大阿僧祇劫成佛，還是這個本子，還是這部經，沒有換第二個教科書，這個教科書就不可思議了。不換本子成嗎？成！你的程度高，它的理論也高，說得也深；你的程度淺，它意思也淺，它裡頭的意思可淺可深。淺，很適合初學、初入門的人；深，其深無底，要到如來果地才能夠究竟圓滿，等覺菩薩還沒有達到圓滿。《金剛經》如是，一切經無不如是。這是佛法難的地方。如果從另一方面來看，也是佛法容易的地方。所有一切大乘經，初學的人都可以選修。選的要領必須符合自己修學的條件，這樣你修學起來就格外容易了。</w:t>
      </w:r>
      <w:r>
        <w:t xml:space="preserve"> </w:t>
      </w:r>
    </w:p>
    <w:p w14:paraId="37C5974E" w14:textId="77777777" w:rsidR="00071B01" w:rsidRDefault="00071B01">
      <w:pPr>
        <w:pStyle w:val="a3"/>
      </w:pPr>
      <w:r>
        <w:t xml:space="preserve">　　譬如我們生活在這個時代，精神、生活壓力都很重，時間分秒必爭，每天空閒的時間很少，如果大部的經典，對我們來講就有困難。不要說《大般若經》了，連《華嚴》、《法華》、《楞嚴》，我們都感覺得受不了。所以在這個時代，最便利我們修學的經典，分量要少，含的意思要圓滿，這就是很中我們的意了。《金剛經》分量不多，五千多字，不到六千字，很適合。《無量壽經》雖然長一點，還行！還能夠讀誦受持。大部的對我們就相當困難。所以選擇經論，要適合我們自己生活環境的條件。同樣一個道理，弘揚也必須要顧及這些條件。譬如我們講的學講經，學講經你要了解現代是什麼樣的社會，現代人需要的是些什麼，現代的人不需要的是什麼，都要搞清楚。不需要的，太深、太長、太囉嗦的，他不需要。他要很簡單的、很短的、很淺的，很容易明白的、馬上有受用的，這最歡迎的了。你說到一個地方去講經，講一個月，說實在的話，新加坡例外，其他地方不歡迎。到美國去，人家馬上就拒絕你，我們沒有時間聽。在美國講經，他就很坦白的告訴你，開門見山的說，我們的長假只有五天，這就告訴你了，你不能超過五天，五天他有的時候還安排一、二天，他私人還辦事。實在講最理想的是三天。你要認識環境，能夠說是連續講一個月，</w:t>
      </w:r>
      <w:r>
        <w:t xml:space="preserve">不簡單！現在這個機緣希有，這是我們必須要知道的。你學講經，你跟哪些人講？現在是交通便捷、方便，資訊發達，我們的活動範圍已經是全球，不像從前一生的活動範圍就是一個小小的地區，現在我們的活動範圍是全球。那麼你就要了解，在這個世界上哪些國家、哪些地區，他們需要的、不需要的，統統要搞清楚。所以東西要精簡、要短，這才得到大眾的歡迎。跟過去弘揚佛法那個時代不相同了，用從前那種方法講經說法，在今天行不通，這是必須要知道的。現在人病在什麼地方，我們選擇的正是要選擇特效藥，很短的時間它馬上就見效，那你是高明的大夫，這是講經的好法師。必須很短的時間能夠有效果，能夠幫助他得利益。這就是要體會到佛說法它的精神、它的義趣，要從多方面去領會，從某一方面去發揮。所以佛法它是活的，它不是死的，活活潑潑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F4EE4" w14:textId="77777777" w:rsidR="00071B01" w:rsidRDefault="00071B01" w:rsidP="00071B01">
      <w:r>
        <w:separator/>
      </w:r>
    </w:p>
  </w:endnote>
  <w:endnote w:type="continuationSeparator" w:id="0">
    <w:p w14:paraId="0B700E12" w14:textId="77777777" w:rsidR="00071B01" w:rsidRDefault="00071B01" w:rsidP="00071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F5089" w14:textId="77777777" w:rsidR="00071B01" w:rsidRDefault="00071B01" w:rsidP="00071B01">
      <w:r>
        <w:separator/>
      </w:r>
    </w:p>
  </w:footnote>
  <w:footnote w:type="continuationSeparator" w:id="0">
    <w:p w14:paraId="64FDC525" w14:textId="77777777" w:rsidR="00071B01" w:rsidRDefault="00071B01" w:rsidP="00071B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B01"/>
    <w:rsid w:val="00071B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561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1B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1B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1B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1B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