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134E" w14:textId="77777777" w:rsidR="00140238" w:rsidRDefault="00140238">
      <w:r>
        <w:t>金剛經的智言慧語</w:t>
      </w:r>
      <w:r>
        <w:t>—</w:t>
      </w:r>
      <w:r>
        <w:t xml:space="preserve">故取法說法，取非法說非法，皆非也　　（第三Ｏ三集）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29-513-0303 </w:t>
      </w:r>
    </w:p>
    <w:p w14:paraId="147A5B86" w14:textId="77777777" w:rsidR="00140238" w:rsidRDefault="00140238">
      <w:pPr>
        <w:pStyle w:val="a3"/>
      </w:pPr>
      <w:r>
        <w:t xml:space="preserve">　　【故取法說法，取非法說非法，皆非也。】</w:t>
      </w:r>
      <w:r>
        <w:t xml:space="preserve"> </w:t>
      </w:r>
    </w:p>
    <w:p w14:paraId="3515E265" w14:textId="77777777" w:rsidR="00140238" w:rsidRDefault="00140238">
      <w:pPr>
        <w:pStyle w:val="a3"/>
      </w:pPr>
      <w:r>
        <w:t xml:space="preserve">　　「非」是錯誤，都是錯誤。你執著有佛法是錯誤，你執著沒有佛法也是錯誤。這個大乘佛法，諸位要是真正明白了，許許多多的疑惑都斷除了。譬如在中國，在其他國家民族，有很多神話的傳說，這些是事實還是虛構？一般不學佛的人，很多認為那是神話，所謂神話就是假話，你懂得嗎？神所說的，都是假話，都不是真的，都不可以相信的。我們學了佛的人，相信！所以他跟我說的，我都相信。你說龍有沒有？有。我為什麼知道牠有？佛法講的原理，世出世間一切法，從哪來的？從心想生，你心想什麼就現什麼，那怎麼會是假的？所以從相上講都講得通，一切法從心想生。《華嚴經》上也說到：「應觀法界性，一切唯心造」。心造就是心想，它就現相。一切法從心想生，你要是懂得這個道理，懂得這個原理，所有一切疑惑的問題全都解除了。西方極樂世界有沒有？當然有！為什麼有？從心想生，阿彌陀佛想極樂世界，十方無量無邊恆沙國土的眾生，念阿彌陀佛，也想極樂世界，那極樂世界怎麼會沒有？如果沒有極樂世界，《華嚴經》上，「應觀法界性，一切唯心造」，這兩句話要刪掉。大乘經上所講「一切法從心想生」，那也要刪掉。這兩句話，無論是哪一宗，無論是學哪一個法門的這些大德們，都承認這是真理。所以說境隨心轉，境是環</w:t>
      </w:r>
      <w:r>
        <w:t xml:space="preserve">境，環境隨心轉；身體也是境界，身體也隨心轉。所以諸位同修要想青春常駐，健康長壽，心清淨就得到了。清淨心，你這個生理的組織是自然的，是正常的，你有煩惱、你有妄想，把你的組織，把這個細胞，破壞了它自然的組織，它就生病了，病是這麼來的。所有一切疾病，連生死輪迴都是從妄想、煩惱裡頭來的。你有妄想、有煩惱，你怎麼會不生病，你怎麼會不老？這種原理，佛法上清清楚楚、明明白白的告訴我們，問題是你能不能生實信，能不能真相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2252" w14:textId="77777777" w:rsidR="00140238" w:rsidRDefault="00140238" w:rsidP="00140238">
      <w:r>
        <w:separator/>
      </w:r>
    </w:p>
  </w:endnote>
  <w:endnote w:type="continuationSeparator" w:id="0">
    <w:p w14:paraId="29A77A42" w14:textId="77777777" w:rsidR="00140238" w:rsidRDefault="00140238" w:rsidP="00140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0EE2" w14:textId="77777777" w:rsidR="00140238" w:rsidRDefault="00140238" w:rsidP="00140238">
      <w:r>
        <w:separator/>
      </w:r>
    </w:p>
  </w:footnote>
  <w:footnote w:type="continuationSeparator" w:id="0">
    <w:p w14:paraId="5BF83FB4" w14:textId="77777777" w:rsidR="00140238" w:rsidRDefault="00140238" w:rsidP="00140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38"/>
    <w:rsid w:val="001402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F53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2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2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