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BAA9" w14:textId="77777777" w:rsidR="005E3C31" w:rsidRDefault="005E3C31">
      <w:r>
        <w:t>金剛經的智言慧語</w:t>
      </w:r>
      <w:r>
        <w:t>—</w:t>
      </w:r>
      <w:r>
        <w:t xml:space="preserve">二果須一往天上，一來人間斷之，故稱一往來。然其心中，實無往來之相　　（第三Ｏ七集）　　</w:t>
      </w:r>
      <w:r>
        <w:t>1995/5</w:t>
      </w:r>
      <w:r>
        <w:t xml:space="preserve">　　新加坡佛教居士林（節錄自金剛般若研習報告</w:t>
      </w:r>
      <w:r>
        <w:t>09-023-0024</w:t>
      </w:r>
      <w:r>
        <w:t>集）　　檔名：</w:t>
      </w:r>
      <w:r>
        <w:t xml:space="preserve">29-513-0307 </w:t>
      </w:r>
    </w:p>
    <w:p w14:paraId="7E45D8B5" w14:textId="77777777" w:rsidR="005E3C31" w:rsidRDefault="005E3C31">
      <w:pPr>
        <w:pStyle w:val="a3"/>
      </w:pPr>
      <w:r>
        <w:t xml:space="preserve">　　【二果須一往天上，一來人間斷之，故稱一往來。然其心中，實無往來之相。】</w:t>
      </w:r>
      <w:r>
        <w:t xml:space="preserve"> </w:t>
      </w:r>
    </w:p>
    <w:p w14:paraId="58978692" w14:textId="77777777" w:rsidR="005E3C31" w:rsidRDefault="005E3C31">
      <w:pPr>
        <w:pStyle w:val="a3"/>
      </w:pPr>
      <w:r>
        <w:t xml:space="preserve">　　他確實天上人間一次往返。他在天上不著天人之相，他到人間不著人間之相。著相才有往來，不著相哪有往來？由此可知，往來是從分別執著上所現的這個境界，離開一切分別執著，覓往來了不可得。明白這個道理，我們念佛的人往生西方極樂世界，如果兩邊都離開了，都不執著、都不分別了，那就是古人所講的「生則決定生，去則實不去」，就是這個意思，這是相當高的境界，一般人的確很難體會。我在講經的時候，有的時候引用現代科學來做證明。現代科學家知道，空間是多維次的，不是一個單純的。像我們人居住這個空間，屬於三度空間。愛因斯坦發現的，還有四度空間、還有五度空間，現代科學家證實有十一度空間。實在說，空間是無限度數的，不只十一度，十一度就很難想像了。所謂生則決定生；去為什麼實不去？空間的轉變。空間轉變的樣子，實在講就像我們看電視，頻道的轉變，看還是這個螢幕。我們這個頻道看新加坡，按一個鈕，那個頻道看美國，美國就現前了，美國有沒有來？沒有來，都在這一個畫面上，很像這個意思。往生西方極樂世界，換頻道而已，所以叫實不去，換頻道而已。真的西方極樂世界現前了，娑婆世界不見了，真的西方世界現前了。二果聖人天上人間一往來，實在講就是這樣的境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90E3E" w14:textId="77777777" w:rsidR="005E3C31" w:rsidRDefault="005E3C31" w:rsidP="005E3C31">
      <w:r>
        <w:separator/>
      </w:r>
    </w:p>
  </w:endnote>
  <w:endnote w:type="continuationSeparator" w:id="0">
    <w:p w14:paraId="43A47955" w14:textId="77777777" w:rsidR="005E3C31" w:rsidRDefault="005E3C31" w:rsidP="005E3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8A67A" w14:textId="77777777" w:rsidR="005E3C31" w:rsidRDefault="005E3C31" w:rsidP="005E3C31">
      <w:r>
        <w:separator/>
      </w:r>
    </w:p>
  </w:footnote>
  <w:footnote w:type="continuationSeparator" w:id="0">
    <w:p w14:paraId="64E41350" w14:textId="77777777" w:rsidR="005E3C31" w:rsidRDefault="005E3C31" w:rsidP="005E3C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31"/>
    <w:rsid w:val="005E3C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914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3C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3C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3C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3C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