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3C30" w14:textId="77777777" w:rsidR="00932D84" w:rsidRDefault="00932D84">
      <w:r>
        <w:t>金剛經的智言慧語</w:t>
      </w:r>
      <w:r>
        <w:t>—</w:t>
      </w:r>
      <w:r>
        <w:t xml:space="preserve">然此三昧之所以成者，則由於人我是非之相皆空耳　　（第三一一集）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29-513-0311 </w:t>
      </w:r>
    </w:p>
    <w:p w14:paraId="53BAC0DF" w14:textId="77777777" w:rsidR="00932D84" w:rsidRDefault="00932D84">
      <w:pPr>
        <w:pStyle w:val="a3"/>
      </w:pPr>
      <w:r>
        <w:t xml:space="preserve">　　【然此三昧之所以成者，則由於人我是非之相皆空耳。】</w:t>
      </w:r>
      <w:r>
        <w:t xml:space="preserve"> </w:t>
      </w:r>
    </w:p>
    <w:p w14:paraId="3E861723" w14:textId="77777777" w:rsidR="00932D84" w:rsidRDefault="00932D84">
      <w:pPr>
        <w:pStyle w:val="a3"/>
      </w:pPr>
      <w:r>
        <w:t xml:space="preserve">　　他為什麼能得到無諍三昧？四相斷了，所以能夠忍世間人不能忍的，世間人沒法子忍的，他能忍。世間人何以無法忍？因為有我、有人、有眾生、有壽者，你就沒法子。佛菩薩、阿羅漢為什麼能忍？無我、無人、無眾生、無壽者；你罵他，他絕對不會答覆你。為什麼？他「無我」，你罵誰，你罵了半天，他「無我」，他沒接受。我們被人家一罵，我們馬上就生氣了，為什麼？他這一罵，我馬上就受過來，就接受了，很快就接受過來，這一接受過來他就有反應。阿羅漢無我相，他這一罵都落空，沒人受他的。你細細想這個道理，如果從今之後，再有人罵你，你馬上就生氣了，你去想想，怎麼我就接受了？接受應當受好的，不好的不要接受，要明瞭。真有功夫的人，好的讚歎、恭維也不接受，心在境界裡保持清淨如如不動，那才叫高段的功夫，這是應當要學的。真正的事實的真相，人家四相都空了，四相都不執著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0381" w14:textId="77777777" w:rsidR="00932D84" w:rsidRDefault="00932D84" w:rsidP="00932D84">
      <w:r>
        <w:separator/>
      </w:r>
    </w:p>
  </w:endnote>
  <w:endnote w:type="continuationSeparator" w:id="0">
    <w:p w14:paraId="268D2797" w14:textId="77777777" w:rsidR="00932D84" w:rsidRDefault="00932D84" w:rsidP="00932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B3A8" w14:textId="77777777" w:rsidR="00932D84" w:rsidRDefault="00932D84" w:rsidP="00932D84">
      <w:r>
        <w:separator/>
      </w:r>
    </w:p>
  </w:footnote>
  <w:footnote w:type="continuationSeparator" w:id="0">
    <w:p w14:paraId="55C36EF5" w14:textId="77777777" w:rsidR="00932D84" w:rsidRDefault="00932D84" w:rsidP="00932D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84"/>
    <w:rsid w:val="00932D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90B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D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D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D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D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