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CABDD" w14:textId="77777777" w:rsidR="007D0EE7" w:rsidRDefault="007D0EE7">
      <w:r>
        <w:t>金剛經的智言慧語</w:t>
      </w:r>
      <w:r>
        <w:t>—</w:t>
      </w:r>
      <w:r>
        <w:t xml:space="preserve">法施，非有智不能施，亦非有智不能受　　（第三四二集）　　</w:t>
      </w:r>
      <w:r>
        <w:t>1995/5</w:t>
      </w:r>
      <w:r>
        <w:t xml:space="preserve">　　新加坡佛教居士林（節錄自金剛般若研習報告</w:t>
      </w:r>
      <w:r>
        <w:t>09-023-0027</w:t>
      </w:r>
      <w:r>
        <w:t>集）　　檔名：</w:t>
      </w:r>
      <w:r>
        <w:t xml:space="preserve">29-513-0342 </w:t>
      </w:r>
    </w:p>
    <w:p w14:paraId="629A2EBA" w14:textId="77777777" w:rsidR="007D0EE7" w:rsidRDefault="007D0EE7">
      <w:pPr>
        <w:pStyle w:val="a3"/>
      </w:pPr>
      <w:r>
        <w:t xml:space="preserve">　　【法施，非有智不能施，亦非有智不能受。】</w:t>
      </w:r>
      <w:r>
        <w:t xml:space="preserve"> </w:t>
      </w:r>
    </w:p>
    <w:p w14:paraId="4FFF6FB5" w14:textId="77777777" w:rsidR="007D0EE7" w:rsidRDefault="007D0EE7">
      <w:pPr>
        <w:pStyle w:val="a3"/>
      </w:pPr>
      <w:r>
        <w:t xml:space="preserve">　　這話是真的，如果沒有智慧，他決定不能修法施，法布施需要智慧，特別是《金剛經》上所說的受持讀誦、為人演說。受持是你真正做到，佛教你無住，你真的就無住了，你做到那才算數，沒做到不算數，沒做到你沒有智慧，你也沒有能力修法布施。接受的人沒有智慧，這個法的意思不懂。我們舉個很簡單的例子，《金剛經》是無上妙法，我現在還有一點錢，有一點能力，我印一千本去布施，《金剛經》什麼意思我也不懂，我印經布施，學布施的樣子，樣子學得很像，其實是不是真的法布施？不是，財布施，我花錢印經，財布施。我懂得《金剛經》是法布施，我不懂《金剛經》，印《金剛經》去布施還是財布施，這個要知道。我為什麼印《金剛經》布施？聽說印《金剛經》布施會得大福報，你看，他的心裡有住，他心有住，這個有這麼大的福報我才肯印，如果沒有福報不印，一分錢也不出，你看，布施的人沒有智慧。接受布施的人，天天在讀誦《金剛經》，他心還是有住，聽說念《金剛經》福報很大，住在福報相上，住相。希望同修們在這個地方去領略它的意思，你才真正有所體會，你把這個原理原則應用在你生活上，我常講的，你的生活會過得快樂自在、幸福美滿，你過的是佛菩薩的生活，比神仙還要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3A1F" w14:textId="77777777" w:rsidR="007D0EE7" w:rsidRDefault="007D0EE7" w:rsidP="007D0EE7">
      <w:r>
        <w:separator/>
      </w:r>
    </w:p>
  </w:endnote>
  <w:endnote w:type="continuationSeparator" w:id="0">
    <w:p w14:paraId="17A504A8" w14:textId="77777777" w:rsidR="007D0EE7" w:rsidRDefault="007D0EE7" w:rsidP="007D0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432E1" w14:textId="77777777" w:rsidR="007D0EE7" w:rsidRDefault="007D0EE7" w:rsidP="007D0EE7">
      <w:r>
        <w:separator/>
      </w:r>
    </w:p>
  </w:footnote>
  <w:footnote w:type="continuationSeparator" w:id="0">
    <w:p w14:paraId="49D4DFE5" w14:textId="77777777" w:rsidR="007D0EE7" w:rsidRDefault="007D0EE7" w:rsidP="007D0E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E7"/>
    <w:rsid w:val="007D0E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56EF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0E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0E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0E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0E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