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81FA" w14:textId="77777777" w:rsidR="00121DBD" w:rsidRDefault="00121DBD">
      <w:r>
        <w:t>金剛經的智言慧語</w:t>
      </w:r>
      <w:r>
        <w:t>—</w:t>
      </w:r>
      <w:r>
        <w:t xml:space="preserve">法供養者，如普賢大士所說，如說修行、利益眾生、攝受眾生、代眾生苦、勤修善根、不捨菩薩業、不離菩提心等是也　　（第三五Ｏ集）　　</w:t>
      </w:r>
      <w:r>
        <w:t>1995/5</w:t>
      </w:r>
      <w:r>
        <w:t xml:space="preserve">　　新加坡佛教居士林（節錄自金剛般若研習報告</w:t>
      </w:r>
      <w:r>
        <w:t>09-023-0028</w:t>
      </w:r>
      <w:r>
        <w:t>集）　　檔名：</w:t>
      </w:r>
      <w:r>
        <w:t xml:space="preserve">29-513-0350 </w:t>
      </w:r>
    </w:p>
    <w:p w14:paraId="525B2664" w14:textId="77777777" w:rsidR="00121DBD" w:rsidRDefault="00121DBD">
      <w:pPr>
        <w:pStyle w:val="a3"/>
      </w:pPr>
      <w:r>
        <w:t xml:space="preserve">　　【法供養者，如普賢大士所說，如說修行、利益眾生、攝受眾生、代眾生苦、勤修善根、不捨菩薩業、不離菩提心等是也。】</w:t>
      </w:r>
      <w:r>
        <w:t xml:space="preserve"> </w:t>
      </w:r>
    </w:p>
    <w:p w14:paraId="0DDCAA9D" w14:textId="77777777" w:rsidR="00121DBD" w:rsidRDefault="00121DBD">
      <w:pPr>
        <w:pStyle w:val="a3"/>
      </w:pPr>
      <w:r>
        <w:t xml:space="preserve">　　這是《普賢行願品》裡面的，普賢菩薩為善財童子先說財供養，然後說法供養，一切財供養都不如法供養，跟《金剛經》說法完全相同，一切供養中法供養為最。菩薩在法供養裡面為我們舉出七條，法供養無量無邊，這舉幾個例子而已。我們必須要從這幾個例子當中，所謂是舉一反三、聞一知十，而後才能夠在生活上圓圓滿滿的用上，我們的生活才能得自在，才能夠得到美滿。這幾個例子，必須要很清楚、很透徹，就像數學的公式一樣，才能夠帶入在日常實際的生活工作之中。</w:t>
      </w:r>
      <w:r>
        <w:t xml:space="preserve"> </w:t>
      </w:r>
    </w:p>
    <w:p w14:paraId="658A0C2B" w14:textId="77777777" w:rsidR="00121DBD" w:rsidRDefault="00121DBD">
      <w:pPr>
        <w:pStyle w:val="a3"/>
      </w:pPr>
      <w:r>
        <w:t xml:space="preserve">　　第一個是「如說修行」，佛怎樣說，我們就怎麼樣做。行是行為，包括我們思想見解、言語造作，身語意三業的行為，我們三業行為跟佛講的不一樣，那自己就要明瞭，佛所講的是正確的，我們跟佛不一樣一定是錯誤的，要依佛所說把它修正過來，這叫修行。所以修行是修正錯誤的行為，我們想錯了要修正過來，我們看錯了要修正過來，我們做錯了要修正過來，我們講錯了也得修正過來，依照佛經上的標準，如說，用這個標準來修正我們身語意三業錯誤的行為，這叫如說修行。譬如佛在本經上所講的，「應無所住而行布施」，我們想想，我們有沒有做到？布施範圍很廣，包括我們整個生活的活動，可以說身心活動統統包括在其中。我們錯了，錯在哪裡？錯在有住。我們的心有牽掛、有憂慮、有煩惱、有妄想，這叫有住，而佛教給我們無住生心。如果真正講求修行，那就要依照經上所講的，把我們一切妄想、執著、憂慮、牽掛，統統放下，統統捨掉，那真的做到無住，這才叫如說修行。如果心裡還有住，那你沒修行，你是不如說修行，哪能成功？學佛學了一輩子，學的是假的、不是真的。嘴巴裡說的是佛弟子，實際上是佛的叛逆弟子，不是佛的孝順弟子，是佛的叛逆弟子，這是我們要搞清楚、搞明白的。佛教你這樣做，我們這樣做絕對正確，</w:t>
      </w:r>
      <w:r>
        <w:t>決定有好處，有大利益。世間人愚痴不曉得，學了佛為什麼還不聽話，還不能把佛所說的都能夠做到、都能兌現？這裡頭有一個原因，對於佛所講的真實義並不了解，不但它的義理不了解，功德利益也不了解。所以他沒有做到，如果真的搞明白了，說老實話，任何力量擋都擋不住，他非要這樣做不可，那就是經後面所講的，信心不逆。信心清淨，則生實相，這個利益太大太大了。做不到是理沒有搞清楚，事實真相也沒有搞清楚，所以他做不到。由此可知，這個經的講解就非常重要，要講得透徹，要講得明瞭，使人曉得如說修行的功德利益不可思議。</w:t>
      </w:r>
      <w:r>
        <w:t xml:space="preserve"> </w:t>
      </w:r>
    </w:p>
    <w:p w14:paraId="7C01C43B" w14:textId="77777777" w:rsidR="00121DBD" w:rsidRDefault="00121DBD">
      <w:pPr>
        <w:pStyle w:val="a3"/>
      </w:pPr>
      <w:r>
        <w:t xml:space="preserve">　　第二是「利益眾生」。怎樣利益眾生？一定要如說修行。這七句就像七層寶塔一樣，如說修行是第一層，沒有第一層哪來的第二層？第二層建立在第一層的基礎上，第三層建立在第二層的基礎上。然後才曉得，如說修行是根，大根大本，不能如說修行，底下都是空的。像蓋七層寶塔，第一層沒有蓋成功，上面六層就別講了。修行從哪裡修起？就從這一句修起。如說，《金剛經》上說得太高了，我們想做真的做不到，可是佛在《觀無量壽經》上，就講得我們很踏實，那個標準就低，讓我們普通凡夫都可以做得到。「孝養父母，奉事師長，慈心不殺，修十善業」，行不行？如果說這四條我還做不到，那好了，你只好往三惡道去了，人天沒分。這四條是人天法，你</w:t>
      </w:r>
      <w:r>
        <w:lastRenderedPageBreak/>
        <w:t>要不想墮三惡道，換句話說，要想做一個人，在六道裡頭作人，去作天人，他的標準就在這四句；這四句做不到，必定是墮三惡道。我們自己的前途不要去問別人，自己把經典多念一念，反省一下就曉得。我在六道是屬於哪一道，清清楚楚、明明白白。貪心重的人是餓鬼道，一般習慣說，人死了都作鬼，人死了不一定作鬼。六道，怎麼斷定人死了都作鬼？但是話說回來，人死了都作鬼，這句話也不能說完全沒有道理，哪個人沒有貪心，貪心重的墮鬼道去了，所以想想人死了作鬼也滿有道理的。瞋恚心重的人墮地獄；愚痴重的人變畜生，三惡道的業因。人天道是五戒十善。「孝養父母，奉事師長，慈心不殺，修十善業」，這是人天道的殊勝之因，這四條你要做不到的話，六道裡頭人天沒分，從這個基礎上建立佛法。佛經裡面我們常常看到善男子、善女人，我告訴大家，那個善是有標準的。不是看看我很善，我就是善男子、善女人。你自以為善，未必真善。善男子、善女人最低的標準，就是這四句做到；孝養父母，奉事師長，慈心不殺，修十善業，這是善男子、善女人最低的標準，不是《金剛經》的標準。</w:t>
      </w:r>
      <w:r>
        <w:t xml:space="preserve"> </w:t>
      </w:r>
    </w:p>
    <w:p w14:paraId="6AD1F9E0" w14:textId="77777777" w:rsidR="00121DBD" w:rsidRDefault="00121DBD">
      <w:pPr>
        <w:pStyle w:val="a3"/>
      </w:pPr>
      <w:r>
        <w:t xml:space="preserve">　　《金剛經》上的善男子、善女人，前半部我跟大家講過，須菩提尊者說的，發阿耨多羅三藐三菩提心者，真正發無上菩提心，這個人才是《金剛經》上半部的善男子、善女人，那個善的標準。下半部更高了，下半部一定要做到「應無所住而生其心」。後半部那個善男子，那個善比前面善標準也提高了。同樣是一個字，在所有一切經裡頭標準不一樣，不能不認識清楚。小乘經裡面講的善，善的標準是「受持三皈，具足眾戒，不犯威儀」，小乘的善。大乘善，剛才說了，我們《金剛經》是大乘善，大乘善第一個是發菩提心，沒錯！發阿耨多羅三藐三菩提心者，這是大乘善。「深信因果，讀誦大乘，勸進行者」，這是大乘善。我們要把它做到才行，不做到不行，如說修行，要真的做到。</w:t>
      </w:r>
      <w:r>
        <w:t xml:space="preserve"> </w:t>
      </w:r>
    </w:p>
    <w:p w14:paraId="146BFCB1" w14:textId="77777777" w:rsidR="00121DBD" w:rsidRDefault="00121DBD">
      <w:pPr>
        <w:pStyle w:val="a3"/>
      </w:pPr>
      <w:r>
        <w:t xml:space="preserve">　　佛法重行不重解，重在行門，這個大家一定要知道。淨土宗重行，《華嚴》也重行，怎麼知道重行？你看三聖排列就曉得了。普賢菩薩代表行，文殊菩薩代表解，《華嚴經》上普賢為長子，是重行，文殊為庶男，是老二。解擺在第二，行擺在第一，這不是跟你講得清清楚楚、明明白白嗎？西方三聖，觀世音菩薩表行，大勢至菩薩表解。勢至表智慧，觀音表慈悲。所以佛法重在實踐，不是重在說說而已，那個沒有用處的。通常我們講開悟，悟有解悟跟證悟，著重在證悟。證悟你才得受用，解悟沒有用處。解悟是會說不能行，那不能解決問題，所以一定是如說修行，然後才能夠利益眾生。尤其是佛與大菩薩們示現在人間，純粹是利益眾生，像釋迦牟尼佛生活當中表演出來的樣子，利益眾生。我們今天如說修行是自利利他，佛與大菩薩他自利圓滿了，所表現的純粹是利他。</w:t>
      </w:r>
      <w:r>
        <w:t xml:space="preserve"> </w:t>
      </w:r>
    </w:p>
    <w:p w14:paraId="0DC9BE96" w14:textId="77777777" w:rsidR="00121DBD" w:rsidRDefault="00121DBD">
      <w:pPr>
        <w:pStyle w:val="a3"/>
      </w:pPr>
      <w:r>
        <w:t xml:space="preserve">　　「攝受眾生」，攝受眾生就是剛才說的，為一切眾生做一個好榜樣，讓眾生看到這個樣子生歡喜心、生羨慕心、生尊敬心，然後生學習的心，攝受眾生。這是我在講席當中屢次提到的，在在處處我都提醒同修們，要認真修學。認真修學，你的樣子就不一樣，你的心跟一般眾生的心不一樣，你的心真誠、清淨、慈悲。這個現在人講，你的磁場跟別人磁場不一樣，眾生只要靠近你的磁場，他生歡喜心。何況一切法，唯心所現，唯識所變，這個識就是分別、就是想像。經上講的「一切法從心想生」，這個心想是識，識會變，會變相。這個人心清淨，真誠慈悲，相貌會變，體質會變。本來你身體不健康，現在你的身體一年比一年好，相貌一年比一年圓滿，一年比一年年輕，人家看到就不一樣了，這是攝受眾生。你怎麼這麼好？學佛好的。你做生意很賺錢，為什麼賺錢？念阿彌陀佛賺錢的。這是攝受眾生，這是真的。可見得都是在修行</w:t>
      </w:r>
      <w:r>
        <w:lastRenderedPageBreak/>
        <w:t>利益眾生上，才能真正達到攝受。你要是沒有利益眾生的心，沒有真正修持的心，攝受眾生想什麼方法，也沒有辦法把眾生拉攏過來。</w:t>
      </w:r>
      <w:r>
        <w:t xml:space="preserve"> </w:t>
      </w:r>
    </w:p>
    <w:p w14:paraId="0FA14162" w14:textId="77777777" w:rsidR="00121DBD" w:rsidRDefault="00121DBD">
      <w:pPr>
        <w:pStyle w:val="a3"/>
      </w:pPr>
      <w:r>
        <w:t xml:space="preserve">　　「代眾生苦」，個人有個人的業報，怎麼能代得了？佛也沒有辦法代我們受苦。雖不能代，有等流的，等流是相似的。我剛才說了，以在家同修例子最為顯著，你們在家同修，前生修得不錯，福慧雙修，所以這一生既聰明又有福報，前世修的。你真正明白佛的道理，佛所講的道理，我們把自己物質生活稍微降低一點，把這些錢能夠節省一點，幫助一切苦難的眾生，這就是代眾生苦。我可以住兩百萬的房子，我現在只要住一百萬的房子就好了，那個一百萬就可以幫助一切苦難眾生，減少我的享受，這就是代眾生苦。我可以享受的，我降低，這是屬於等於代眾生苦。出家人當中，接受信眾的供養；信眾好心供養師父，就是給師父改善生活品質的，師父還過這個苦日子沒有改善，拿你的供養去修布施，這也是屬於代眾生苦；換句話說，能省的應當盡量節省，把這些財物用做弘法利生，弘法利生離不開財布施。我們今天印經需要錢財，我們講堂這些設備為眾生的，這個錄相機是最新的、最好的，價錢也是最高的，為什麼？希望畫面品質達到最好；讓沒有機會參加我們現場的人，將來能夠聽到錄音帶，看到錄相帶生歡喜心，這都是利益眾生。我們省吃節用，這是代眾生苦。</w:t>
      </w:r>
      <w:r>
        <w:t xml:space="preserve"> </w:t>
      </w:r>
    </w:p>
    <w:p w14:paraId="38560B9E" w14:textId="77777777" w:rsidR="00121DBD" w:rsidRDefault="00121DBD">
      <w:pPr>
        <w:pStyle w:val="a3"/>
      </w:pPr>
      <w:r>
        <w:t xml:space="preserve">　　我們自己能夠真正這樣做，誠誠懇懇的這樣做，這是「勤修善根」。善根是什麼？不貪、不瞋、不痴。縱然不能把貪瞋痴三毒煩惱完全拔除乾淨，三毒煩惱的確減輕了。雖然減輕了，要知道還要減，一定要把它減到乾乾淨淨完全沒有了，那就恭喜你，你就成佛了。菩薩善根裡面，除了不貪、不瞋、不痴之外，還要加一個精進。</w:t>
      </w:r>
      <w:r>
        <w:t xml:space="preserve"> </w:t>
      </w:r>
    </w:p>
    <w:p w14:paraId="58087D05" w14:textId="77777777" w:rsidR="00121DBD" w:rsidRDefault="00121DBD">
      <w:pPr>
        <w:pStyle w:val="a3"/>
      </w:pPr>
      <w:r>
        <w:t xml:space="preserve">　　「不捨菩薩業」，菩薩事業是什麼？度化眾生。菩薩沒有其他的事情。在《四十華嚴》裡面，我們看到善財童子五十三參，這五十三位法身大士，示現在人間，他的身分，男女老少、各行各業，無論示現什麼身分，目標一致的，教化眾生。給眾生，給某一個行業的眾生，給某一類生活方式的眾生，做一個最好的榜樣。這個最好的榜樣也有標準；覺而不迷、正而不邪、淨而不染，做這個榜樣，做覺正淨的榜樣。跟眾生正好相悖，眾生是迷邪染。這叫菩薩事業，這個叫如來家業。大家要明瞭，絕對不是如來家業是出家人的事情，你要這樣想法，你就錯了。出家人當然要擔起，在家人也不例外。諸位要曉得，佛門四眾是一家。四眾要和合，佛法才能夠久住在世間，才能利益一切眾生；四眾分了家，佛教就完了，就滅亡。如果以為如來家業、弘法利生，這個東西是出家人事情，我們在家人不負這個責任，你就不是佛弟子，你不解如來所說義。如果說在家人沒有這個責任，那你看五十三參，五十三參這些法身大士所示現的，五十三個人裡頭只有六個是出家人，其他的全是在家的，這些人不捨菩薩業，都是在紹隆佛法。所以要曉得，肩負如來家業，在家跟出家沒有兩樣，不分彼此。如果這裡面說有彼此，這是你錯誤的觀念，你錯了，你看錯了，你想錯了</w:t>
      </w:r>
      <w:r>
        <w:t>，你要把這個錯誤觀念修正過來。四眾密切合作，佛法才能夠常住在世間，才能夠利益廣大的眾生，那是無量無邊的功德。</w:t>
      </w:r>
      <w:r>
        <w:t xml:space="preserve"> </w:t>
      </w:r>
    </w:p>
    <w:p w14:paraId="58B113BD" w14:textId="77777777" w:rsidR="00121DBD" w:rsidRDefault="00121DBD">
      <w:pPr>
        <w:pStyle w:val="a3"/>
      </w:pPr>
      <w:r>
        <w:t xml:space="preserve">　　最後一條「不離菩提心」。菩提是梵語，意思是覺悟。不離菩提心，如果要說一句落實在實際生活上的話，就是不離三皈。三皈是覺正淨，佛者覺也，法者正也，僧者淨也。不離菩提心就是不離覺正淨。所以我們學佛一入佛門，先接受三皈，三皈是我們修學最高的指導原則，離開三皈就不是佛法，不是佛弟子。普賢菩薩舉這個例子，最後一條非要這個不可，他不能用別的。如果他用上別的，那後頭還要用這個不離菩提心，不離菩提心是個總結。自始至終，開始是受三皈，最後不離菩提心，你看，徹始徹終沒變樣子，始終一如，告訴你始終是一，這個意思非常非常的深。維摩所說的不二法門，始終不二，這是真的入不二法門。淨宗講的一心，始終是一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7EDDF" w14:textId="77777777" w:rsidR="00121DBD" w:rsidRDefault="00121DBD" w:rsidP="00121DBD">
      <w:r>
        <w:separator/>
      </w:r>
    </w:p>
  </w:endnote>
  <w:endnote w:type="continuationSeparator" w:id="0">
    <w:p w14:paraId="06BFD9FD" w14:textId="77777777" w:rsidR="00121DBD" w:rsidRDefault="00121DBD" w:rsidP="00121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3F9DA" w14:textId="77777777" w:rsidR="00121DBD" w:rsidRDefault="00121DBD" w:rsidP="00121DBD">
      <w:r>
        <w:separator/>
      </w:r>
    </w:p>
  </w:footnote>
  <w:footnote w:type="continuationSeparator" w:id="0">
    <w:p w14:paraId="1128E1FD" w14:textId="77777777" w:rsidR="00121DBD" w:rsidRDefault="00121DBD" w:rsidP="00121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BD"/>
    <w:rsid w:val="00121D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89C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1D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1D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1D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1D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