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86A5" w14:textId="77777777" w:rsidR="00335CFA" w:rsidRDefault="00335CFA">
      <w:r>
        <w:t>金剛經的智言慧語</w:t>
      </w:r>
      <w:r>
        <w:t>—</w:t>
      </w:r>
      <w:r>
        <w:t xml:space="preserve">便與塔廟一般無二，故皆應供養　　（第三五一集）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29-513-0351 </w:t>
      </w:r>
    </w:p>
    <w:p w14:paraId="3DBE3A10" w14:textId="77777777" w:rsidR="00335CFA" w:rsidRDefault="00335CFA">
      <w:pPr>
        <w:pStyle w:val="a3"/>
      </w:pPr>
      <w:r>
        <w:t xml:space="preserve">　　【便與塔廟一般無二，故皆應供養。】</w:t>
      </w:r>
      <w:r>
        <w:t xml:space="preserve"> </w:t>
      </w:r>
    </w:p>
    <w:p w14:paraId="45C654A6" w14:textId="77777777" w:rsidR="00335CFA" w:rsidRDefault="00335CFA">
      <w:pPr>
        <w:pStyle w:val="a3"/>
      </w:pPr>
      <w:r>
        <w:t xml:space="preserve">　　他是禮敬來供養。塔廟是弘法利生的場所；塔是供養舍利的，此地講的廟就是寺院。因為羅什大師，這個經是鳩摩羅什大師翻的，在譯經史上是屬於早期，以後就不再用廟，以後用寺。早期有的時候還用，用中國古時候這個廟來稱，其實廟跟寺性質不相同。廟是祭祀鬼神的場所，寺院是佛的教學的場所，這個不一樣的，早期譯經我們要了解它。那個時候名詞術語還沒有這麼樣的專門，分得還不是太清楚，所以這個地方講的廟就是寺院。寺院是供養三寶的，三寶活動的場所，那個磁場那個盛，當然跟一般場所不一樣。可是諸位要記住，佛在一切經上常說，諸法因緣生，佛法也不例外。佛法也是緣生的，緣能生，緣也能滅。這個道場有人在這裡真正修行，就得諸佛護念、龍天擁護。如果這個道場再大，沒有人真正修行，像黃念祖居士常說的，只有形式、只有樣子，沒有一個人是真修的，雖然形相上是一個佛教道場，它的磁場並不殊勝，並不很強，天人、鬼神經過依舊不理會的。如果這個道場裡面還有一些人為非作歹，不但佛菩薩不來，妖魔鬼怪趁虛而入，變成什麼道場？魔的道場，就變成妖魔鬼怪的道場。這就是說明，緣生緣滅，一定要懂這個道理，否則的話，我們看到這個現象，往往會生懷疑，為什麼古時候那麼盛的道場，現在衰了。從前住</w:t>
      </w:r>
      <w:r>
        <w:t xml:space="preserve">幾百人、幾千人的叢林，現在一個出家人都沒有了，緣的關係。這個緣，真修！一切講真的，做不得假。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B7BB" w14:textId="77777777" w:rsidR="00335CFA" w:rsidRDefault="00335CFA" w:rsidP="00335CFA">
      <w:r>
        <w:separator/>
      </w:r>
    </w:p>
  </w:endnote>
  <w:endnote w:type="continuationSeparator" w:id="0">
    <w:p w14:paraId="0F3BEE5E" w14:textId="77777777" w:rsidR="00335CFA" w:rsidRDefault="00335CFA" w:rsidP="00335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C7F9E" w14:textId="77777777" w:rsidR="00335CFA" w:rsidRDefault="00335CFA" w:rsidP="00335CFA">
      <w:r>
        <w:separator/>
      </w:r>
    </w:p>
  </w:footnote>
  <w:footnote w:type="continuationSeparator" w:id="0">
    <w:p w14:paraId="1B98CFCD" w14:textId="77777777" w:rsidR="00335CFA" w:rsidRDefault="00335CFA" w:rsidP="00335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FA"/>
    <w:rsid w:val="00335C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891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5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5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5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5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