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CC31" w14:textId="77777777" w:rsidR="00C8437C" w:rsidRDefault="00C8437C">
      <w:r>
        <w:t>金剛經的智言慧語</w:t>
      </w:r>
      <w:r>
        <w:t>—</w:t>
      </w:r>
      <w:r>
        <w:t xml:space="preserve">倘說經人，非法說法，法說非法，妄談般若，誤法誤人。其罪業之大，亦不可言喻　　（第三五三集）　　</w:t>
      </w:r>
      <w:r>
        <w:t>1995/5</w:t>
      </w:r>
      <w:r>
        <w:t xml:space="preserve">　　新加坡佛教居士林（節錄自金剛般若研習報告</w:t>
      </w:r>
      <w:r>
        <w:t>09-023-0029</w:t>
      </w:r>
      <w:r>
        <w:t>集）　　檔名：</w:t>
      </w:r>
      <w:r>
        <w:t xml:space="preserve">29-513-0353 </w:t>
      </w:r>
    </w:p>
    <w:p w14:paraId="67AB6B02" w14:textId="77777777" w:rsidR="00C8437C" w:rsidRDefault="00C8437C">
      <w:pPr>
        <w:pStyle w:val="a3"/>
      </w:pPr>
      <w:r>
        <w:t xml:space="preserve">　　【倘說經人，非法說法，法說非法，妄談般若，誤法誤人。其罪業之大，亦不可言喻。】</w:t>
      </w:r>
      <w:r>
        <w:t xml:space="preserve"> </w:t>
      </w:r>
    </w:p>
    <w:p w14:paraId="36352B8E" w14:textId="77777777" w:rsidR="00C8437C" w:rsidRDefault="00C8437C">
      <w:pPr>
        <w:pStyle w:val="a3"/>
      </w:pPr>
      <w:r>
        <w:t xml:space="preserve">　　這是江味農居士在講義裡面，給我們提出的警告。這是真的，古德所謂「錯下一個字轉語，墮五百世野狐身」。這個經不能說錯，說錯了要負責任的，要背因果的，這是我們每一位同修都要注意到的。你雖然沒有發心出來講經說法，平常談話當中，親戚朋友談到佛法，要注意這個問題，你要是說錯了，也要背因果。不是說我沒有上臺講過經，不一定要上臺，任何地方只要談到佛法，可不能把佛法講錯了，這個很重要。要用什麼樣的態度？要用真誠的態度、恭敬的態度，知道多少說多少，不知道的可以不必說。儒家也說得好，知之為知之，不知為不知，是知也。人家問我們佛法，我們知道的就答覆他，我們不知道的，或者知道不太清楚的，我們要老老實實說，你問的這個，我自己也不清楚。決不可充面子、要好看，強不知以為知，那個可以痛快一時，後果不堪設想，那個果報太可怕了，這個必須要曉得。在一切法裡面有兩句是純真無妄，決定不錯，能夠常常掛在口邊，那是無量功德。哪兩句？一句是「阿彌陀佛」，這個決定不錯，十方諸佛都這樣稱的，你決定不會說錯的。碰到人，阿彌陀佛，那是無量功德。第二句是「看破、放下」，這個決定不會錯，不會說錯，不會誤人。這兩句常常掛在嘴上，無量功德，功德不可思議。常常能掛在口上，</w:t>
      </w:r>
      <w:r>
        <w:t>就說明心上真有，雖然現在做不到，但是心裡頭有，常掛在嘴上，不知不覺慢慢他就做到了，甚至做到自己還不曉得，這個功德叫希有的功德。看破放下，身心自在，一心念佛，是決定往生，生到西方世界就不退成佛，所以功德利益無量無邊。法不能說錯。</w:t>
      </w:r>
      <w:r>
        <w:t xml:space="preserve"> </w:t>
      </w:r>
    </w:p>
    <w:p w14:paraId="30D4BBC8" w14:textId="77777777" w:rsidR="00C8437C" w:rsidRDefault="00C8437C">
      <w:pPr>
        <w:pStyle w:val="a3"/>
      </w:pPr>
      <w:r>
        <w:t xml:space="preserve">　　譬如我們發心出來講經，發心出來講經是第一功德，可是要如法。不要認為這個事情好，功德太大了，我也發心去講，結果把經講錯了，不但沒有功德反而墮落，一定要如法。諸位同修看到倓虛老法師的《念佛論》，這個小冊子我們印了很多，都在外面結緣，《念佛論》最後，老法師給我們舉了幾個念佛往生的例子，其中出家的是哈爾濱極樂寺的修無師；舉了一位男居士，鄭錫賓居士，青島湛山寺的信徒。鄭居士，沒有多久學會講《彌陀經》，就學會講這一種，他很熱心，到處講《彌陀經》勸人念佛。在那個時代，我們能夠想像而知，都在鄉村偏僻的地方，到處去講經勸人念佛。聽眾在我們想像當中，也不過是十個八個，這個村莊講完了，再到那個村莊，他挺熱心。一年到頭到處去講，沒講幾年，我們在傳記裡面看到的，他從皈依到往生就六年，這時間不長。預知時至，坐著往生的，沒有生病。他《彌陀經》講完了，聽眾裡頭有幾個老朋友，他就要求老朋友，他說：我要走了，你們替我租個房子。這些朋友聽了就很奇怪：你要走了，何必租房子？他說：我不是到別的地方去，我到極樂世界去，怕死在人家裡不方便。這些朋友們聽說：你有這個把握，那不在乎，到我家去。那個人說，到我家去，個個歡迎。人家有這個本事，從皈依到往生六年</w:t>
      </w:r>
      <w:r>
        <w:t>，講經是消業障、消罪業，那個力量是第一。所以大家發心講經，好事情。</w:t>
      </w:r>
      <w:r>
        <w:t xml:space="preserve"> </w:t>
      </w:r>
    </w:p>
    <w:p w14:paraId="6C34AF49" w14:textId="77777777" w:rsidR="00C8437C" w:rsidRDefault="00C8437C">
      <w:pPr>
        <w:pStyle w:val="a3"/>
      </w:pPr>
      <w:r>
        <w:t xml:space="preserve">　　我過去在臺中，在李老師的會下，李老師看到我們這些學生，有一些命很苦、很薄、短命的，那個短命人相貌一看就看出來了，李老師經驗豐富，年歲很大了，看的人事很多，看到這些人，他就勸他：孩子！你要發心出來講講經。講經是消業障，真的是延年益壽、消災滅罪，這是最有效果的。他老人家這麼一勸，就不少人跟他學講</w:t>
      </w:r>
      <w:r>
        <w:lastRenderedPageBreak/>
        <w:t xml:space="preserve">經，學個一部、兩部，也是到處去講。在台灣從南到北，也是到鄉下去講，聽眾多的有三、四十個，少的也是七個、八個的樣子，但是統統都熱心的去勸人念佛。我們要這樣子學法，老老實實的學，老老實實的講，守住一個原則，但求無過，不求有功，不要想我要講得怎麼好，不想這個。凡是求好心切都出毛病了，不求好，只求沒有過失，只求沒講錯，講的是不好，不要緊，沒講錯那就是好，我們用這種態度來學、來講，就不會有過錯了。否則的話，特別是般若，般若不好講，如果講得不好，人家聽到之後，怕他墮到空的那一邊，因為什麼都沒有了，變成惡取空，那個麻煩更大，所以般若是很難講的一部經。末後江老居士教誡我們，應兢兢自審，不可少忽者也。應當戰戰兢兢，小心謹慎，不可以疏忽，一定要認真、要努力，講的時候必須有充分的準備，這是初學的時候，要認真的修持。前面所說的少分，四句偈，為人說四句偈就有這麼大的功德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D6F5C" w14:textId="77777777" w:rsidR="00C8437C" w:rsidRDefault="00C8437C" w:rsidP="00C8437C">
      <w:r>
        <w:separator/>
      </w:r>
    </w:p>
  </w:endnote>
  <w:endnote w:type="continuationSeparator" w:id="0">
    <w:p w14:paraId="02D58CC9" w14:textId="77777777" w:rsidR="00C8437C" w:rsidRDefault="00C8437C" w:rsidP="00C84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5B93B" w14:textId="77777777" w:rsidR="00C8437C" w:rsidRDefault="00C8437C" w:rsidP="00C8437C">
      <w:r>
        <w:separator/>
      </w:r>
    </w:p>
  </w:footnote>
  <w:footnote w:type="continuationSeparator" w:id="0">
    <w:p w14:paraId="2C3A5B9C" w14:textId="77777777" w:rsidR="00C8437C" w:rsidRDefault="00C8437C" w:rsidP="00C84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7C"/>
    <w:rsid w:val="00C843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4F59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2025-10-14T02:30:00Z</dcterms:created>
  <dcterms:modified xsi:type="dcterms:W3CDTF">2025-10-14T02:30:00Z</dcterms:modified>
</cp:coreProperties>
</file>