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A78C" w14:textId="77777777" w:rsidR="00176BFC" w:rsidRDefault="00176BFC">
      <w:r>
        <w:t>金剛經的智言慧語</w:t>
      </w:r>
      <w:r>
        <w:t>—</w:t>
      </w:r>
      <w:r>
        <w:t xml:space="preserve">如來之意，實欲人人既能受持，又能為人演說　　（第三五四集）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29-513-0354 </w:t>
      </w:r>
    </w:p>
    <w:p w14:paraId="24978A1E" w14:textId="77777777" w:rsidR="00176BFC" w:rsidRDefault="00176BFC">
      <w:pPr>
        <w:pStyle w:val="a3"/>
      </w:pPr>
      <w:r>
        <w:t xml:space="preserve">　　【如來之意，實欲人人既能受持，又能為人演說。】</w:t>
      </w:r>
      <w:r>
        <w:t xml:space="preserve"> </w:t>
      </w:r>
    </w:p>
    <w:p w14:paraId="649A55DF" w14:textId="77777777" w:rsidR="00176BFC" w:rsidRDefault="00176BFC">
      <w:pPr>
        <w:pStyle w:val="a3"/>
      </w:pPr>
      <w:r>
        <w:t xml:space="preserve">　　這句話大家要記住，讀誦受持、為人演說，世尊這樣的句子，不僅僅在《金剛經》上，可以講一切大乘經上我們都曾經見過，不是一部經。從這句話裡面，我們能夠體會到佛的心意，佛的心是實實在在要教我們，不但要依教奉行，一定要為人演說。為人演說這四個字要看清楚，演是表演給人看，用現在的話說，我們在這個社會當中，要給眾生做一個好榜樣，那是演。演跟說是兩樁事情，演是身教，說是言教，演是自己真正做到。在前面我們都講得很清楚，用大家都知道的這兩句經文，「應無所住，而生其心」，這大家都知道的，不學佛的人也知道《金剛經》上有這兩句，這是因為過去六祖能大師，在這兩句開悟的，所以這兩句經文就出了名。我們怎樣做到？身心清淨就是應無所住，心裡面沒有憂慮、沒有牽掛，乾乾淨淨、一塵不染，這是應無所住，要做到。心裡頭真的到無所住，我剛才講的，你就年輕、就長壽、就不老，都表現出來了，這個樣子就可以給別人看。體力充沛，什麼原因？人的老、病、死，都是心太髒，心有病，那個身怎麼會好？佛給我們講，貪瞋痴叫三毒。心裡有貪瞋痴，那個心好毒，心已經有毒了，身怎麼會好？所以外面環境稍稍一點污染、刺激，就得病了。如果心清淨，不會得病的，不會長病。病是從污染來的，心地污</w:t>
      </w:r>
      <w:r>
        <w:t>染，所以心清淨要緊。又能行於布施，行於布施，要是用現代的話說，為社會、為國家、為一切眾生服務，這個服務是盡義務，不求報酬，不求代價，盡心盡力為社會、為國家、為人群來服務，這就是而行布施。我們只有付出，不求回報。一般人覺得，這個人不是傻瓜嗎？他才不傻，他才聰明。不求報酬，福德不可思量，《金剛經》講得很清楚，福德不可思量。他修的是無量無邊的大福德，心清淨是修慧，行於布施是修福，福慧雙修，這是無量無邊，他哪裡傻！他有大福報，這個大福報一切眾生羨慕，這叫演，你要是真正做到，這是演。你做到了，人家看到他生羨慕心，他就想向你請教，你的日子怎麼會過得這麼幸福，怎麼會過得這麼快樂？他來請教，你就給他說法，這是演說。</w:t>
      </w:r>
      <w:r>
        <w:t xml:space="preserve"> </w:t>
      </w:r>
    </w:p>
    <w:p w14:paraId="0FDD35F7" w14:textId="77777777" w:rsidR="00176BFC" w:rsidRDefault="00176BFC">
      <w:pPr>
        <w:pStyle w:val="a3"/>
      </w:pPr>
      <w:r>
        <w:t xml:space="preserve">　　我們要認真去修學，現在在這個時代，無論中國外國，大家的日子都過得很辛苦，即使是豪門貴族，表面上看，他在社會上有崇高的地位，做了總統，億萬財富了，他的生活很苦，很可憐！你們都不知道，哪有我們這麼自在！出門還要請保鑣，怕人殺他，提心吊膽，這多苦。吃東西怕人下毒藥，那個生活真是緊張，晚上睡覺都睡不好，日夜提心吊膽。所以窮人有窮人的苦處，富人有富人的苦處，總而言之，統統苦，這是事實。我們學佛的人自在，非常快樂，這些人看到的確是羨慕。我在美國許多地方，住在那個地方住了幾天，那些鄰居外國人就打聽，這些人為什麼這麼快樂？一天到晚都笑嘻嘻的，從來沒有看到我們愁眉苦臉，絕對看不到，看到我們都很快樂，就去打聽，這些人是幹什麼的？我就告訴他：我們這些人是學佛的，學佛就快樂！你要想快樂，那你就跟我們一起學佛。所以有演才有說，不但自利，自利一定利他，這是世尊對於我們四眾弟子的願心，他的願望。我們能這樣做，滿佛的願望，這就是孝順佛陀、孝順師尊、孝順父母，這幾句話很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C3BBF" w14:textId="77777777" w:rsidR="00176BFC" w:rsidRDefault="00176BFC" w:rsidP="00176BFC">
      <w:r>
        <w:separator/>
      </w:r>
    </w:p>
  </w:endnote>
  <w:endnote w:type="continuationSeparator" w:id="0">
    <w:p w14:paraId="04DE8110" w14:textId="77777777" w:rsidR="00176BFC" w:rsidRDefault="00176BFC" w:rsidP="00176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2588" w14:textId="77777777" w:rsidR="00176BFC" w:rsidRDefault="00176BFC" w:rsidP="00176BFC">
      <w:r>
        <w:separator/>
      </w:r>
    </w:p>
  </w:footnote>
  <w:footnote w:type="continuationSeparator" w:id="0">
    <w:p w14:paraId="376FCC02" w14:textId="77777777" w:rsidR="00176BFC" w:rsidRDefault="00176BFC" w:rsidP="00176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FC"/>
    <w:rsid w:val="00176B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FC5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B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B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B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B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