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C490" w14:textId="77777777" w:rsidR="001A1E6E" w:rsidRDefault="001A1E6E">
      <w:r>
        <w:t>金剛經的智言慧語</w:t>
      </w:r>
      <w:r>
        <w:t>—</w:t>
      </w:r>
      <w:r>
        <w:t xml:space="preserve">須知此經專明實相　　（第三六Ｏ集）　　</w:t>
      </w:r>
      <w:r>
        <w:t>1995/5</w:t>
      </w:r>
      <w:r>
        <w:t xml:space="preserve">　　新加坡佛教居士林（節錄自金剛般若研習報告</w:t>
      </w:r>
      <w:r>
        <w:t>09-023-0029</w:t>
      </w:r>
      <w:r>
        <w:t>集）　　檔名：</w:t>
      </w:r>
      <w:r>
        <w:t xml:space="preserve">29-513-0360 </w:t>
      </w:r>
    </w:p>
    <w:p w14:paraId="31EEAD18" w14:textId="77777777" w:rsidR="001A1E6E" w:rsidRDefault="001A1E6E">
      <w:pPr>
        <w:pStyle w:val="a3"/>
      </w:pPr>
      <w:r>
        <w:t xml:space="preserve">　　【須知此經專明實相】</w:t>
      </w:r>
      <w:r>
        <w:t xml:space="preserve"> </w:t>
      </w:r>
    </w:p>
    <w:p w14:paraId="2C7330F6" w14:textId="77777777" w:rsidR="001A1E6E" w:rsidRDefault="001A1E6E">
      <w:pPr>
        <w:pStyle w:val="a3"/>
      </w:pPr>
      <w:r>
        <w:t xml:space="preserve">　　實相就是諸法實相，我們常講的宇宙人生的真相。真相是什麼？佛在本經上說，「凡所有相，皆是虛妄」、「一切有為法，如夢幻泡影，如露亦如電」，這是諸法實相。一切法的真相你要是明白，你才曉得佛為什麼教你無住生心。佛說法的確是有事實做依據的，不是隨便說。因為一切法的真相是「當體即空，了不可得」，所以教你無住，你住是錯誤的，因為相不可得，你怎麼能住！相是怎麼回事情？佛在經上講，我想這個講法還是比喻，與事實必定還有差距。佛給我們舉例子，一彈指，大乘經上講的，力士是非常健康、有力氣的人彈指，一彈指有六十剎那，一剎那就是一彈指的六十分之一，一彈指的六十分之一叫一剎那，一彈指有六十剎那，一剎那裡面有九百生滅。我們彈得快的時候，應該一秒鐘至少可以彈四次。四，就以這個數來算，我們可以辦得到，一秒鐘可以彈四次，四乘六十再乘九百，兩個十萬八千。所有現象是個生滅的相，一秒鐘裡面有兩個十萬八千次的生滅。《楞嚴》上講得好，「當處出生，隨處滅盡」。所以相是假的，不是真的。我們看的相，是這種生滅相的相續相而已，它不是真的。沒有一樣是真正的存在，不但這一切物質、色法不存在，心法也不存在。</w:t>
      </w:r>
      <w:r>
        <w:t xml:space="preserve"> </w:t>
      </w:r>
    </w:p>
    <w:p w14:paraId="5A2A0C88" w14:textId="77777777" w:rsidR="001A1E6E" w:rsidRDefault="001A1E6E">
      <w:pPr>
        <w:pStyle w:val="a3"/>
      </w:pPr>
      <w:r>
        <w:t xml:space="preserve">　　《百法》裡面講的有為法：有為法第一個是心法、心所法、不相應行法、色法，這統統叫有為法，九十四大類。有為就是有生有滅，就是剎那九百生滅，這是相續相。所以真的是了不可得，當體即空，你要住就錯了！告訴你應無所住，那是真話，與事實真相就相應。為什麼叫你生心？因為這個相是生滅相，它生滅，它不會斷的，它會變化；它是生滅相，但是它不會斷，它要繼續不斷的生滅，生滅當中它起變化，「唯心所現，唯識所變」。因為唯識所變，所以教你生心，你善心，它就變成善果；惡心，它就變成惡果，所以教你生心。雖然生心，又要無住，才跟真相相應，跟實相相應。生心有住不是真相，無住不生心也不是真相，一定是生心無住、無住生心，那是實相。如果你要是契入無住生心，二而不二，實相就現前，實相現前就是自性現前。宗門所講的明心見性，你就見性；念佛人講理一心不亂，你就證得理一心。無住跟生心是一不是二。如果說兩邊不能成為一樁事情，你沒有見性，沒得一心。能夠把這個事情看出來，原來是一不是二，這就行了，這就見性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9B596" w14:textId="77777777" w:rsidR="001A1E6E" w:rsidRDefault="001A1E6E" w:rsidP="001A1E6E">
      <w:r>
        <w:separator/>
      </w:r>
    </w:p>
  </w:endnote>
  <w:endnote w:type="continuationSeparator" w:id="0">
    <w:p w14:paraId="3B6C6883" w14:textId="77777777" w:rsidR="001A1E6E" w:rsidRDefault="001A1E6E" w:rsidP="001A1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F356A" w14:textId="77777777" w:rsidR="001A1E6E" w:rsidRDefault="001A1E6E" w:rsidP="001A1E6E">
      <w:r>
        <w:separator/>
      </w:r>
    </w:p>
  </w:footnote>
  <w:footnote w:type="continuationSeparator" w:id="0">
    <w:p w14:paraId="73F9249A" w14:textId="77777777" w:rsidR="001A1E6E" w:rsidRDefault="001A1E6E" w:rsidP="001A1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6E"/>
    <w:rsid w:val="001A1E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BFF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E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E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E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E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