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0F7D" w14:textId="77777777" w:rsidR="00575C0A" w:rsidRDefault="00575C0A">
      <w:r>
        <w:t>金剛經的智言慧語</w:t>
      </w:r>
      <w:r>
        <w:t>—</w:t>
      </w:r>
      <w:r>
        <w:t xml:space="preserve">此皆夙世本有功行，今遇因緣，遂爾發現，非偶然也　　（第三六四集）　　</w:t>
      </w:r>
      <w:r>
        <w:t>1995/5</w:t>
      </w:r>
      <w:r>
        <w:t xml:space="preserve">　　新加坡佛教居士林（節錄自金剛般若研習報告</w:t>
      </w:r>
      <w:r>
        <w:t>09-023-0030</w:t>
      </w:r>
      <w:r>
        <w:t>集）　　檔名：</w:t>
      </w:r>
      <w:r>
        <w:t xml:space="preserve">29-513-0364 </w:t>
      </w:r>
    </w:p>
    <w:p w14:paraId="023DDB25" w14:textId="77777777" w:rsidR="00575C0A" w:rsidRDefault="00575C0A">
      <w:pPr>
        <w:pStyle w:val="a3"/>
      </w:pPr>
      <w:r>
        <w:t xml:space="preserve">　　【此皆夙世本有功行，今遇因緣，遂爾發現，非偶然也。】</w:t>
      </w:r>
      <w:r>
        <w:t xml:space="preserve"> </w:t>
      </w:r>
    </w:p>
    <w:p w14:paraId="1A0CDEC7" w14:textId="77777777" w:rsidR="00575C0A" w:rsidRDefault="00575C0A">
      <w:pPr>
        <w:pStyle w:val="a3"/>
      </w:pPr>
      <w:r>
        <w:t xml:space="preserve">　　我們看到好像偶然，其實不偶然，這是他過去生中多生多劫的善根，所以一接觸他的善根就發現。不但佛法當中沒有偶然的事情，諸位要曉得，世法裡也沒有偶然的事情。諸位要是念《了凡四訓》就知道，《了凡四訓》過去我講過很多遍，現在已經從錄音帶寫出來編成書本，這個書本最近在印，台灣打電話告訴我，第一版印三萬五千冊，印出來之後會送到此地來，這是過去所說的。這裡面告訴我們，六道眾生「一飲一啄，莫非前定」，哪來的偶然？你一天吃多少粒米的飯，你自己不知道，可是那是命裡注定的，你不可能多吃一粒飯，你也不可能少吃一粒，你一天喝多少滴水，都是命裡注定的。凡夫沒有辦法逃過命運，哪有偶然的？世間人不相信，錢我賺得來的，我有本事，賺來的，有本事。比你本事大的人多得很，他為什麼賺不到？他命裡沒有，想賺也賺不到，命裡有的，不賺它也來。正所謂是「萬般皆是命，半點不由人」。命運從哪裡來的？過去生中因果裡面來的，你造的因，這一生要享受這個果報；我們現在這一生所造作的，造因變成來生的果報，因因果果永遠不斷。</w:t>
      </w:r>
      <w:r>
        <w:t xml:space="preserve"> </w:t>
      </w:r>
    </w:p>
    <w:p w14:paraId="7ACB44F2" w14:textId="77777777" w:rsidR="00575C0A" w:rsidRDefault="00575C0A">
      <w:pPr>
        <w:pStyle w:val="a3"/>
      </w:pPr>
      <w:r>
        <w:t xml:space="preserve">　　佛在《金剛經》教給我們，要生心、要無住。「生心無住，無住生心」，這才與事實真相完全相應，相應就叫做隨順法性，順性起修，這是佛菩薩所行的。凡夫不知道事實真相，錯了因果、違背了自性去做，這樣所得的果報苦不堪言！六道三途從哪裡來的？違背自性變現出來的逆境界；隨順法性變的境界，就是一真法界、四聖法界，不一樣！所以佛教給我們要生心。我們曉得，佛法、世法絕非偶然，沒有偶然的。但是明白理的人，了解事實真相的人，命運可以轉；所以命運它不是定命，佛法裡不講宿命，命運決定是有，但是不是宿命論，不是定命之論，命可以改造。正因為命可以改造，所以佛才有辦法，佛菩薩才有辦法度眾生，教你怎麼改。就像剛才所說的，教給你如何從無量無邊煩惱的生活，把它改變成高度智慧的生活，那改了，這就改造命運。佛知道這個道理，曉得事實真相，教給眾生改造命運的方法。釋迦牟尼佛說法四十九年，這一部大藏經就是幫助眾生改造命運的理論與方法，幫助眾生破迷開悟，幫助眾生轉煩惱成菩提，幫助眾生轉生死成涅槃，這是佛法了不起的地方，是佛法最偉大的地方。這些道理、事實真相都必須要明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2A607" w14:textId="77777777" w:rsidR="00575C0A" w:rsidRDefault="00575C0A" w:rsidP="00575C0A">
      <w:r>
        <w:separator/>
      </w:r>
    </w:p>
  </w:endnote>
  <w:endnote w:type="continuationSeparator" w:id="0">
    <w:p w14:paraId="200B4A67" w14:textId="77777777" w:rsidR="00575C0A" w:rsidRDefault="00575C0A" w:rsidP="00575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2CF2E" w14:textId="77777777" w:rsidR="00575C0A" w:rsidRDefault="00575C0A" w:rsidP="00575C0A">
      <w:r>
        <w:separator/>
      </w:r>
    </w:p>
  </w:footnote>
  <w:footnote w:type="continuationSeparator" w:id="0">
    <w:p w14:paraId="07D491A8" w14:textId="77777777" w:rsidR="00575C0A" w:rsidRDefault="00575C0A" w:rsidP="00575C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0A"/>
    <w:rsid w:val="00575C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71B1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C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C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C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C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