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B4450" w14:textId="77777777" w:rsidR="002C27F7" w:rsidRDefault="002C27F7">
      <w:r>
        <w:t>金剛經的智言慧語</w:t>
      </w:r>
      <w:r>
        <w:t>—</w:t>
      </w:r>
      <w:r>
        <w:t xml:space="preserve">離念即是斷無明，無明分分斷　　（第四一Ｏ集）　　</w:t>
      </w:r>
      <w:r>
        <w:t>1995/5</w:t>
      </w:r>
      <w:r>
        <w:t xml:space="preserve">　　新加坡佛教居士林（節錄自金剛般若研習報告</w:t>
      </w:r>
      <w:r>
        <w:t>09-023-0035</w:t>
      </w:r>
      <w:r>
        <w:t>集）　　檔名：</w:t>
      </w:r>
      <w:r>
        <w:t xml:space="preserve">29-513-0410 </w:t>
      </w:r>
    </w:p>
    <w:p w14:paraId="40E87553" w14:textId="77777777" w:rsidR="002C27F7" w:rsidRDefault="002C27F7">
      <w:pPr>
        <w:pStyle w:val="a3"/>
      </w:pPr>
      <w:r>
        <w:t xml:space="preserve">　　【離念即是斷無明，無明分分斷。】</w:t>
      </w:r>
      <w:r>
        <w:t xml:space="preserve"> </w:t>
      </w:r>
    </w:p>
    <w:p w14:paraId="30E9B6D6" w14:textId="77777777" w:rsidR="002C27F7" w:rsidRDefault="002C27F7">
      <w:pPr>
        <w:pStyle w:val="a3"/>
      </w:pPr>
      <w:r>
        <w:t xml:space="preserve">　　念就是無明。換句話說，你的念頭愈少，你的無明愈少；你的妄念愈多，你的無明就愈多。從妄念變成執著，執著就是煩惱，是最重的無明。我們斷，先斷執著，這是最重的、最粗的；再斷妄想，就是一些分別；最後再斷念；要分成這三個階段，從粗到細，這個方法比較恰當。無明一分一分的斷，法身一分一分的證。大乘經上講，無明有四十一品，破第一品無明，證一分法身，圓教初住菩薩。四十一品無明破盡了，法身圓滿顯現，那就是圓教的佛果，我們也稱為妙覺位。《楞嚴經》上稱妙覺，等覺上去就是妙覺，妙覺就是佛。「等覺菩薩，復用此法。」還是用這個方法，離念而已。這個法是講法則、原則。還是用這個原則，「斷最後一分極細無明而成佛果」。這不是交代得很清楚很明白嗎？佛法的修學，無論大乘小乘，無論哪一個宗派，無論哪一個法門，它的原理原則是一個，就是離名字、離言說、離心緣、離念。如果掌握不住這個原則，不管修學哪個法門，統統不能成就。為什麼不能成就？你的心不能恢復清淨，這個道理不難懂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E5180" w14:textId="77777777" w:rsidR="002C27F7" w:rsidRDefault="002C27F7" w:rsidP="002C27F7">
      <w:r>
        <w:separator/>
      </w:r>
    </w:p>
  </w:endnote>
  <w:endnote w:type="continuationSeparator" w:id="0">
    <w:p w14:paraId="2F0A46A0" w14:textId="77777777" w:rsidR="002C27F7" w:rsidRDefault="002C27F7" w:rsidP="002C27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72FB7" w14:textId="77777777" w:rsidR="002C27F7" w:rsidRDefault="002C27F7" w:rsidP="002C27F7">
      <w:r>
        <w:separator/>
      </w:r>
    </w:p>
  </w:footnote>
  <w:footnote w:type="continuationSeparator" w:id="0">
    <w:p w14:paraId="579CEBCE" w14:textId="77777777" w:rsidR="002C27F7" w:rsidRDefault="002C27F7" w:rsidP="002C27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7F7"/>
    <w:rsid w:val="002C27F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683A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27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27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27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27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