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05E1" w14:textId="77777777" w:rsidR="001A242A" w:rsidRDefault="001A242A">
      <w:r>
        <w:t>金剛經的智言慧語</w:t>
      </w:r>
      <w:r>
        <w:t>—</w:t>
      </w:r>
      <w:r>
        <w:t xml:space="preserve">更須破除攀緣心想，以截斷妄念之流　　（第四一二集）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29-513-0412 </w:t>
      </w:r>
    </w:p>
    <w:p w14:paraId="50C650F8" w14:textId="77777777" w:rsidR="001A242A" w:rsidRDefault="001A242A">
      <w:pPr>
        <w:pStyle w:val="a3"/>
      </w:pPr>
      <w:r>
        <w:t xml:space="preserve">　　【更須破除攀緣心想，以截斷妄念之流。】</w:t>
      </w:r>
      <w:r>
        <w:t xml:space="preserve"> </w:t>
      </w:r>
    </w:p>
    <w:p w14:paraId="631D17D4" w14:textId="77777777" w:rsidR="001A242A" w:rsidRDefault="001A242A">
      <w:pPr>
        <w:pStyle w:val="a3"/>
      </w:pPr>
      <w:r>
        <w:t xml:space="preserve">　　妄想起來，實在講還不可怕，怕的是妄想不斷的去發展，妄想繼續不斷的延續，這個可怕。所以佛又教給我們，要把攀緣心斷掉；攀緣心斷掉，雖有妄想，妄想不會擴展。換句話說，妄想起來是有限的，有限好控制，有限容易斷，決定不能讓它繼續的增長。所以要把攀緣心斷掉，一切法裡頭不要攀緣，隨緣就好。世間人不懂隨緣的道理，用攀緣心過日子，日子過得非常辛苦。這也就是說，世間人放不下，名利放不下、財產放不下、親情放不下，這是攀緣，所以日子過得好辛苦。你那個無明妄想不斷在擴張，不斷在發展，這個事情麻煩，果報就變成三惡道，絕對不是一個好事情。學佛的人，最低限度要深深相信因果報應，要深深相信人生在世「一飲一啄，莫非前定」，果然能夠深信不疑，攀緣的念頭會息掉一大半。知道打妄想攀緣也是枉然，命裡沒有；命裡有的，不打妄想、不攀緣，它到時候就會來了。</w:t>
      </w:r>
      <w:r>
        <w:t xml:space="preserve"> </w:t>
      </w:r>
    </w:p>
    <w:p w14:paraId="6E2802C5" w14:textId="77777777" w:rsidR="001A242A" w:rsidRDefault="001A242A">
      <w:pPr>
        <w:pStyle w:val="a3"/>
      </w:pPr>
      <w:r>
        <w:t xml:space="preserve">　　因此，近代印光大師在世的時候，一生極力的提倡《了凡四訓》，提倡《感應篇》。《了凡四訓》、《感應篇》都不是佛經，老法師一生大力提倡，你要問什麼道理？道理就在這一句，明瞭因果報應，我們的攀緣心會息掉。袁了凡知道，「一飲一啄，莫非前定」，所以他什麼都不想。他與雲谷禪師在禪堂裡面對坐三天三夜，不起一個妄念；雲谷禪師對他佩服得很，認為他這個功夫很高。一般人三天三夜不起一個妄念，不太可能，問他：你的功夫不錯，這麼長久的時間不起一個妄念。了凡先生很老實，沒有承認自己有功夫，只說明：我的命被孔先生算定，要想也是妄想，所以乾脆不想了。雲谷禪師這一聽哈哈大笑，原來我以為你是聖人，原來你還是個凡夫。為什麼是個凡夫？他這個不想，只是因為命裡頭算定。他清楚得很，哪一年，一年怎麼樣，一月怎麼樣，自己清清楚楚，照著命運去過日子，所以沒有妄念。這個凡夫我叫他做標準凡夫，他是標準的凡夫，正常的凡夫。我們不夠標準，我們是非常凡夫，一天到晚打妄想，他是個標準凡夫。標準凡夫心清淨，相信命運、相信因果報應。所以雲谷大師給他開示，告訴他：命可以轉，命不是定的，你一生都沒有把命運改變，那你當然是凡夫。所以給他說明，改造命運的理論，改造命運的方法。了凡</w:t>
      </w:r>
      <w:r>
        <w:t>先生的《四訓》裡面，把這個就寫得很清楚，而且說明改造之後的效果，效果非常顯著，真的他就變了。所以你要肯改，你要懂道理、懂方法、肯去做，命運就改變了。佛家常講，「佛氏門中，有求必應」，這句話是真的，一點都不假。</w:t>
      </w:r>
      <w:r>
        <w:t xml:space="preserve"> </w:t>
      </w:r>
    </w:p>
    <w:p w14:paraId="0FFF28D8" w14:textId="77777777" w:rsidR="001A242A" w:rsidRDefault="001A242A">
      <w:pPr>
        <w:pStyle w:val="a3"/>
      </w:pPr>
      <w:r>
        <w:t xml:space="preserve">　　我初學佛的時候，我的老師章嘉大師就這樣教給我的，「佛氏門中，有求必應」。他說：你求，求不到、求沒有感應，那是什麼原因？你本身有障礙、有業障，你要懺除業障，障礙沒有了，感應就現前。章嘉大師給我講得簡單，《了凡四訓》裡面寫得詳細。現在錄音帶流通量很多，台灣有些居士發心，要做三百萬套流通，現在書也印出來了。那邊的同修催我，我過去講過的，我講得詳細，一共有二十多個帶子，現在同學們把這些錄音帶都已經做成文字。我是在前幾個月，上一次，三個月前，我在這個地方，每天我在看這個稿子，裡面有些錯誤的地方給它改正，也補充一點意思進去。現在這個稿子完成，有不少同修拿到，他們要發心印送流通，好事情。想印光法師當年極力提倡，不是沒有道理。所以破除妄想心很重要，這個攀緣心。以截斷妄念之流，就是不讓妄念繼續的發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85004" w14:textId="77777777" w:rsidR="001A242A" w:rsidRDefault="001A242A" w:rsidP="001A242A">
      <w:r>
        <w:separator/>
      </w:r>
    </w:p>
  </w:endnote>
  <w:endnote w:type="continuationSeparator" w:id="0">
    <w:p w14:paraId="1485CD59" w14:textId="77777777" w:rsidR="001A242A" w:rsidRDefault="001A242A" w:rsidP="001A2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55CE0" w14:textId="77777777" w:rsidR="001A242A" w:rsidRDefault="001A242A" w:rsidP="001A242A">
      <w:r>
        <w:separator/>
      </w:r>
    </w:p>
  </w:footnote>
  <w:footnote w:type="continuationSeparator" w:id="0">
    <w:p w14:paraId="4C8A82E5" w14:textId="77777777" w:rsidR="001A242A" w:rsidRDefault="001A242A" w:rsidP="001A2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2A"/>
    <w:rsid w:val="001A24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FFD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4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4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4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4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