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675F" w14:textId="77777777" w:rsidR="0000726D" w:rsidRDefault="0000726D">
      <w:r>
        <w:t>金剛經的智言慧語</w:t>
      </w:r>
      <w:r>
        <w:t>—</w:t>
      </w:r>
      <w:r>
        <w:t xml:space="preserve">修行不外三慧，聞說此經，便是聞慧。深解便是思慧修慧。若不思惟修觀，便不能深解。故說解便攝有行　　（第四四九集）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29-513-0449 </w:t>
      </w:r>
    </w:p>
    <w:p w14:paraId="07BD7571" w14:textId="77777777" w:rsidR="0000726D" w:rsidRDefault="0000726D">
      <w:pPr>
        <w:pStyle w:val="a3"/>
      </w:pPr>
      <w:r>
        <w:t xml:space="preserve">　　【修行不外三慧，聞說此經，便是聞慧。深解便是思慧修慧。若不思惟修觀，便不能深解。故說解便攝有行。】</w:t>
      </w:r>
      <w:r>
        <w:t xml:space="preserve"> </w:t>
      </w:r>
    </w:p>
    <w:p w14:paraId="0A4F1FEF" w14:textId="77777777" w:rsidR="0000726D" w:rsidRDefault="0000726D">
      <w:pPr>
        <w:pStyle w:val="a3"/>
      </w:pPr>
      <w:r>
        <w:t xml:space="preserve">　　所有大乘經，都要這樣去體會。佛講解，解裡面有行；佛講行，行裡面有解。決不是只有一邊，必定是兩邊都含攝在其中，這樣你就會讀大乘經，你也會修行了。三慧，是大乘人修行的原則，聞思修三慧，我們有沒有？我們沒有。何以說沒有？你要曉得這個慧，這是什麼慧？是小乘戒定慧的慧，我們有沒有？小乘教裡常說：「因戒得定，因定開慧」，你才有慧。我們現在沒定，哪來的慧。定是什麼？清淨心。由此可知，戒律是手段，是幫助你得定的。佛法的修學，這是基本的原理原則。持戒就是守法、守規矩，嚴格的遵守法規，這樣容易得定，心容易清淨。我在講席當中，多次的勸勉同學們。我過去求學，拜老師，老師提出三個條件，這三個條件就是戒律；佛家過去常說五年學戒，五年遵守老師的約束，遵守老師的戒律，這是初入佛門。第一條就是聽經，我們喜歡聽經，只准聽老師一個人講經，除老師之外，任何法師大德講經一律不准聽，要守這條戒。第二條，我們喜歡看書，老師第二條戒，所有一切文字包括佛經，沒有經過他的許可，一律不准看。第三條戒，我們沒有遇到老師之前曾經學過佛，你從前所學的我統統不承認，一律作廢，從今天起跟我從頭學起，三條戒。</w:t>
      </w:r>
      <w:r>
        <w:t xml:space="preserve"> </w:t>
      </w:r>
    </w:p>
    <w:p w14:paraId="1888C9ED" w14:textId="77777777" w:rsidR="0000726D" w:rsidRDefault="0000726D">
      <w:pPr>
        <w:pStyle w:val="a3"/>
      </w:pPr>
      <w:r>
        <w:t xml:space="preserve">　　這三條戒的用意在哪裡？幫助你得定。你耳朵不亂聽，耳根清淨；眼睛不亂看，眼根清淨；從前學的東西統統作廢，也沒得好拿來跟老師去比較，意根清淨了，這個方法妙！最初老師提出來，我們都想這個老師很跋扈，好像貢高我慢瞧不起人一樣，不曉得他真是大慈大悲。把你眼睛堵住，耳朵塞住，心裡不准亂想，這個樣子三個月就有效，就收到效果。什麼效果？心果然清淨了，妄想分別就少了。這一清淨就好像有一點智慧，無論看什麼東西、聽什麼東西、辦事，都跟從前不一樣，有進步，自己能覺察得出來。六個月之後，效果就更顯著，對老師產生信心，佩服老師，尊師重道的心就真的生起來，從前是勉強的說說而已，這真的尊師重道。從哪裡來？從行當中得來的，因為行跟解的關係，真得受用！</w:t>
      </w:r>
      <w:r>
        <w:t xml:space="preserve"> </w:t>
      </w:r>
    </w:p>
    <w:p w14:paraId="52B7421E" w14:textId="77777777" w:rsidR="0000726D" w:rsidRDefault="0000726D">
      <w:pPr>
        <w:pStyle w:val="a3"/>
      </w:pPr>
      <w:r>
        <w:t xml:space="preserve">　　清淨心達到一定的程度，才會開智慧；因戒得定，因定開慧。智慧開了以後，應用在生活當中，叫做三慧，菩薩所修的。三慧是聞思修。什麼是聞慧？接觸，聞說此經，你接觸這個經典，你聽這個經典，或者你看這個經典，都叫聞慧，聞是代表六根接觸外面六塵境界，這一接觸，用一個聞字。深解這就是思慧修慧。一接觸就深解，不要去研究，不要去思考，一接觸就深解，深解就是思慧；可見得他有沒有思，沒思，根本不會落到意識裡面去。他的功夫是照見，哪裡會落到意識！一接觸就明瞭，明瞭叫思慧；明瞭當然就不迷，不迷就叫修慧。由此可知，聞思修是一樁事情，不是三樁事情，是一樁事情。如果把它分作三樁事情，那就錯了，那就是聞思修，不能叫慧，沒有慧。你有聞、有思、有修，沒慧。聞思修是一樁事情，那就叫三慧，三慧是一樁事情。</w:t>
      </w:r>
      <w:r>
        <w:t xml:space="preserve"> </w:t>
      </w:r>
    </w:p>
    <w:p w14:paraId="5B705B81" w14:textId="77777777" w:rsidR="0000726D" w:rsidRDefault="0000726D">
      <w:pPr>
        <w:pStyle w:val="a3"/>
      </w:pPr>
      <w:r>
        <w:t xml:space="preserve">　　底下教給我們，若不思惟修觀，便不能深解。要緊的是要修觀。什麼叫修觀？前面也跟大家講得很清楚、很明瞭，修觀要用現在的話來說，改變觀念。我們現前這個觀念是錯誤的，把這個錯誤的觀念依照佛經上講的教訓把它轉過來，就叫做修觀。修</w:t>
      </w:r>
      <w:r>
        <w:lastRenderedPageBreak/>
        <w:t xml:space="preserve">是修正，觀是觀念，就是思想見解；我們思想見解錯誤，把它修正過來。修觀簡單的講，修正錯誤的思想見解，這叫修觀。你要不認真去修正，把錯誤的觀念、見解修正過來，你怎麼能深解義趣！深解義趣是什麼義趣？是宇宙人生的道理，宇宙人生的真相，義趣是指這個。如果說得再淺一點，再白一點，深解自己生活的義趣，這個非常親切。深解我們每天工作的義趣，深解每天處事待人接物的義趣，這個關係多親切！佛法沒離開生活，生活就是佛法，生活就是金剛般若。所以這個地方的義趣，不是談玄說妙，與自己生活不相干，那個義趣我們解不解無所謂，與我們的生活息息相關。說解，解裡頭有行；說行，行裡面有解。解是我們的思想見解；行是我們每天所作所說的，那是行。我們一天到晚，一年到頭，我們的生活活動，用思想見解、所作所說，就包括盡了，這是我們一生一世的生活活動。佛法把這個活動更加推廣，我們不只有這一生，我們還有來生，來生還有來生，過去無始、未來無終，這才是我們自己真實的生命，深解義趣是指這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A7FE" w14:textId="77777777" w:rsidR="0000726D" w:rsidRDefault="0000726D" w:rsidP="0000726D">
      <w:r>
        <w:separator/>
      </w:r>
    </w:p>
  </w:endnote>
  <w:endnote w:type="continuationSeparator" w:id="0">
    <w:p w14:paraId="665BBD2E" w14:textId="77777777" w:rsidR="0000726D" w:rsidRDefault="0000726D" w:rsidP="0000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7179" w14:textId="77777777" w:rsidR="0000726D" w:rsidRDefault="0000726D" w:rsidP="0000726D">
      <w:r>
        <w:separator/>
      </w:r>
    </w:p>
  </w:footnote>
  <w:footnote w:type="continuationSeparator" w:id="0">
    <w:p w14:paraId="6DF45FA2" w14:textId="77777777" w:rsidR="0000726D" w:rsidRDefault="0000726D" w:rsidP="00007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6D"/>
    <w:rsid w:val="000072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CF8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