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EBF5" w14:textId="77777777" w:rsidR="00D45299" w:rsidRDefault="00D45299">
      <w:r>
        <w:t>金剛經的智言慧語</w:t>
      </w:r>
      <w:r>
        <w:t>—</w:t>
      </w:r>
      <w:r>
        <w:t xml:space="preserve">一念相應，謂其一念而與自性清淨心相應。相應之義便是證。淨宗之一念相應，是指與彌陀之心願解行相應。如是求生淨土，決定得生　　（第四七六集）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29-513-0476 </w:t>
      </w:r>
    </w:p>
    <w:p w14:paraId="128EF2FF" w14:textId="77777777" w:rsidR="00D45299" w:rsidRDefault="00D45299">
      <w:pPr>
        <w:pStyle w:val="a3"/>
      </w:pPr>
      <w:r>
        <w:t xml:space="preserve">　　【一念相應，謂其一念而與自性清淨心相應。相應之義便是證。淨宗之一念相應，是指與彌陀之心願解行相應。如是求生淨土，決定得生。】</w:t>
      </w:r>
      <w:r>
        <w:t xml:space="preserve"> </w:t>
      </w:r>
    </w:p>
    <w:p w14:paraId="110CD4B7" w14:textId="77777777" w:rsidR="00D45299" w:rsidRDefault="00D45299">
      <w:pPr>
        <w:pStyle w:val="a3"/>
      </w:pPr>
      <w:r>
        <w:t xml:space="preserve">　　這裡頭說了兩個意思。前面是一般大乘經教的意思，是與清淨心相應、與自性相應，這個很難，這個相應就是證。在小乘就是四果四向，在大乘五十一個階位，這叫相應，這個很難很難！譬如必須要將三界八十八品見惑斷盡，才能證到小乘須陀洹果，這相應了，相應就是證果。破一品無明，證一分自性，法身就是自性，與大乘圓教初住相應，證初住位。這個非常非常之難，不要說是大乘，小乘須陀洹我們這一生都做不到，這是講真話，做不到！幸虧有第二個法門，念佛帶業往生，幸虧有這個法門。帶業是什麼？不斷煩惱，一品煩惱都沒斷，都能夠成功。雖然不斷，要伏煩惱，伏比斷容易多了。我們只要有理智，用理智克服感情，這就是伏煩惱。用大的欲望壓低小的欲望，這也是伏煩惱。什麼大的欲望？西方極樂世界好，到那個地方得大自在。這個地方有什麼稀罕，天王我也不稀罕，大的欲望把這個小的不要了，好像賺錢、賺大錢，小錢算了都不要了，這個方法能往生，不可思議，這個不可思議！一心一意專求西方極樂世界，你想想看，在這個地方生活多苦，不要說是沒有錢的人我們看到生活苦，我們看到這個做工的人；有錢的人也很苦，統統都苦。</w:t>
      </w:r>
      <w:r>
        <w:t xml:space="preserve"> </w:t>
      </w:r>
    </w:p>
    <w:p w14:paraId="34492D2C" w14:textId="77777777" w:rsidR="00D45299" w:rsidRDefault="00D45299">
      <w:pPr>
        <w:pStyle w:val="a3"/>
      </w:pPr>
      <w:r>
        <w:t xml:space="preserve">　　仔細觀察這個世間，沒有意思！我活了七十歲，見到前面一個朝代的興亡，看到他們好像轟轟烈烈的，仔細一觀察，一場空、一場夢，佛法裡講的沒錯，「萬般將不去，唯有業隨身」，造業而已，他得到什麼？什麼也沒得到。佛在這個經上告訴我們，「一切有為法，如夢幻泡影」，這個是真的，一點都不錯。人生一場夢，什麼都是假的，沒有一樣你能夠帶得去，沒有一樣你能夠得到，萬法無常，剎那在變化。想到這些地方，萬念俱灰，還有什麼放不下的？過去就是因為放不下，所以生生世世修行落到這個地步，這一生再要不肯放下，大好的機緣又錯過了。遇到淨土法門，這樣的殊勝，理論也搞清楚了，方法也懂得了，看到許許多多往生人的瑞相，他們跟我們來講是作證轉，他來給我們做證明的，真的不是假的。我們還不想去西方，還願意在這個輪迴裡打轉，未免太愚痴，未免太傻！真的搞清楚、搞明白，不幹了，徹底放下。</w:t>
      </w:r>
      <w:r>
        <w:t xml:space="preserve"> </w:t>
      </w:r>
    </w:p>
    <w:p w14:paraId="7656CFC4" w14:textId="77777777" w:rsidR="00D45299" w:rsidRDefault="00D45299">
      <w:pPr>
        <w:pStyle w:val="a3"/>
      </w:pPr>
      <w:r>
        <w:t xml:space="preserve">　　我們這個地方一念相應，是與阿彌陀佛的心願解行相應；心願解行都在《無量壽經》上。我給大家訂的朝暮課誦，早課就念第六品四十八願，目的何在？我們的心跟願，要跟阿彌陀佛相應，我們念的不是阿彌陀佛的四十八願，是自己的四十八願，藉著阿彌陀佛的願，要讓我們自己發起這個願，發的願跟阿彌陀佛一樣，我們心願相同。晚課念三十二到三十七品，目的是解行相同，我們對娑婆世界的認識，我們在娑婆世界如何生活，要如佛教誡來修行，就是解行相應。這樣用功夫，哪有不往生的道理？決定得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2141" w14:textId="77777777" w:rsidR="00D45299" w:rsidRDefault="00D45299" w:rsidP="00D45299">
      <w:r>
        <w:separator/>
      </w:r>
    </w:p>
  </w:endnote>
  <w:endnote w:type="continuationSeparator" w:id="0">
    <w:p w14:paraId="3676DCB0" w14:textId="77777777" w:rsidR="00D45299" w:rsidRDefault="00D45299" w:rsidP="00D45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E054" w14:textId="77777777" w:rsidR="00D45299" w:rsidRDefault="00D45299" w:rsidP="00D45299">
      <w:r>
        <w:separator/>
      </w:r>
    </w:p>
  </w:footnote>
  <w:footnote w:type="continuationSeparator" w:id="0">
    <w:p w14:paraId="6A25302F" w14:textId="77777777" w:rsidR="00D45299" w:rsidRDefault="00D45299" w:rsidP="00D45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99"/>
    <w:rsid w:val="00D452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3F8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2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2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2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2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