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168B15" w14:textId="77777777" w:rsidR="002B37EB" w:rsidRDefault="002B37EB">
      <w:r>
        <w:t>金剛經的智言慧語</w:t>
      </w:r>
      <w:r>
        <w:t>—</w:t>
      </w:r>
      <w:r>
        <w:t xml:space="preserve">由實信故，而能離虛顯實，一念相應，其功德已成就第一希有之菩薩，有成佛之可能　　（第四七九集）　　</w:t>
      </w:r>
      <w:r>
        <w:t>1995/5</w:t>
      </w:r>
      <w:r>
        <w:t xml:space="preserve">　　新加坡佛教居士林（節錄自金剛般若研習報告</w:t>
      </w:r>
      <w:r>
        <w:t>09-023-0042</w:t>
      </w:r>
      <w:r>
        <w:t>集）　　檔名：</w:t>
      </w:r>
      <w:r>
        <w:t xml:space="preserve">29-513-0479 </w:t>
      </w:r>
    </w:p>
    <w:p w14:paraId="62E26045" w14:textId="77777777" w:rsidR="002B37EB" w:rsidRDefault="002B37EB">
      <w:pPr>
        <w:pStyle w:val="a3"/>
      </w:pPr>
      <w:r>
        <w:t xml:space="preserve">　　【由實信故，而能離虛顯實，一念相應，其功德已成就第一希有之菩薩，有成佛之可能。】</w:t>
      </w:r>
      <w:r>
        <w:t xml:space="preserve"> </w:t>
      </w:r>
    </w:p>
    <w:p w14:paraId="21942763" w14:textId="77777777" w:rsidR="002B37EB" w:rsidRDefault="002B37EB">
      <w:pPr>
        <w:pStyle w:val="a3"/>
      </w:pPr>
      <w:r>
        <w:t xml:space="preserve">　　就本經的教義，因為實信前面說過，信心清淨則生實相，生實相就是宗門裡面所說的明心見性，心性現前。「而能離虛顯實」，這一切虛妄的境界都捨離了。顯實，這個實就是大乘經上講的一真法界；實是一真法界，虛當然就是十法界，不僅是六道離了，四聖法界也離了，這是契入一真。所以他「一念相應」，相應就是與真如本性相應，這當然是「第一希有之菩薩」。第一希有之菩薩，就是法身大士。前面講他離十法界入一真法界，十法界裡面有佛，那佛也離了，不錯，佛也離了，佛怎麼可以離？諸位要曉得，十法界裡面的佛不是真佛，是相似即佛。天台家講六即，名字即，像我們現在就在名字位中，有名無實。再高一個層次叫「觀行即佛」，觀行是真正在修，是真修，觀行位；雖然沒有證果，他是真修。稍稍有了一些功夫，也能夠證得果位，證得菩薩的果位、佛的果位，相似的菩薩，相似的佛；像天台家所說的，藏教的佛、通教的佛都沒見性，叫相似位。別教的佛見性了，別教佛住一真法界，圓教在一真法界，所以他這個離虛，離藏教佛、通教佛，這兩個是虛不是實。第一希有之菩薩，就是圓教初住以上，別教初地以上，就叫第一希有菩薩，因為他們破一品無明，證一分法身，有成佛之可能，這是《華嚴》上講的四十一位法身大士，是指</w:t>
      </w:r>
      <w:r>
        <w:t>他們。</w:t>
      </w:r>
      <w:r>
        <w:t xml:space="preserve"> </w:t>
      </w:r>
    </w:p>
    <w:p w14:paraId="4BB7BF28" w14:textId="77777777" w:rsidR="002B37EB" w:rsidRDefault="002B37EB">
      <w:pPr>
        <w:pStyle w:val="a3"/>
      </w:pPr>
      <w:r>
        <w:t xml:space="preserve">　　從淨宗來說，這一念相應是要與阿彌陀佛的本願相應，是要與淨宗的三資糧相應，三資糧就是信願行。信願行一即是三，三即是一，那就相應，信了沒願沒行，不相應；我有願，我也不肯念佛，也不相應；念佛人不想往生，這也不相應。必須是一念之中，信願行統統具足就相應，這樣的人決定往生，生到西方極樂世界，就是第一希有之菩薩，比前面講的第一希有還要來的希有。為什麼？前面第一希有的標準，是破一品無明，證一分法身，只是圓教初住、別教初地的位次而已。而往生西方極樂世界的人，我們從《無量壽經》四十八願，以及經文裡面都可以看到，即使下下品往生的人，生到極樂世界，蒙阿彌陀佛本願威神的加持，立刻就把你的地位提升到阿惟越致菩薩，阿惟越致是七地以上，一般的菩薩怎麼能比！這個真叫頓超，一下就超越，超到七地以上，所以更是希有。不但說有成佛之可能，很快就成佛了。所以這個法門，叫當生成就的佛法，就在我們這一生當中圓滿成佛。</w:t>
      </w:r>
      <w:r>
        <w:t xml:space="preserve"> </w:t>
      </w:r>
    </w:p>
    <w:p w14:paraId="632D323A" w14:textId="77777777" w:rsidR="002B37EB" w:rsidRDefault="002B37EB">
      <w:pPr>
        <w:pStyle w:val="a3"/>
      </w:pPr>
      <w:r>
        <w:t xml:space="preserve">　　有一些同修聽到這個話，很感慨的說：往生恐怕很難！我們在淨土經論裡面讀了很多，知道這個事實真相，往生的確不難，世出世間法裡頭，最容易的事情無過於往生極樂世界。沒有比這個再容易了，一點都不難！怎麼說不難？只要你真信。你相信西方極樂世界真有，相信真有阿彌陀佛，相信我一心持名，佛就來接引，只要你能夠具備這個條件，就成功了。什麼時候往生？想什麼時候去就什麼時候去，你看看多自在！不一定要等壽命終了，隨時都可以去。去的方法，一定要依照佛在經典上講的這些道理方法認真去做。古德常常勉勵人一句話很重要：老實念。老實念的人，沒有一個不成就。凡是不成就的人，你仔細去研究他的原因，沒有別的，就是不老實。什麼叫不老實？念佛裡頭夾雜就不老實，念佛間斷也不老實，念佛不能夾雜、不能間斷。大勢至菩薩教給我們淨念相繼，這樣的人決定往生，而且往生得非常自在，人人可以做得到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F5518C" w14:textId="77777777" w:rsidR="002B37EB" w:rsidRDefault="002B37EB" w:rsidP="002B37EB">
      <w:r>
        <w:separator/>
      </w:r>
    </w:p>
  </w:endnote>
  <w:endnote w:type="continuationSeparator" w:id="0">
    <w:p w14:paraId="03A3101E" w14:textId="77777777" w:rsidR="002B37EB" w:rsidRDefault="002B37EB" w:rsidP="002B37E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7FD6CE" w14:textId="77777777" w:rsidR="002B37EB" w:rsidRDefault="002B37EB" w:rsidP="002B37EB">
      <w:r>
        <w:separator/>
      </w:r>
    </w:p>
  </w:footnote>
  <w:footnote w:type="continuationSeparator" w:id="0">
    <w:p w14:paraId="25DE5D3E" w14:textId="77777777" w:rsidR="002B37EB" w:rsidRDefault="002B37EB" w:rsidP="002B37E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37EB"/>
    <w:rsid w:val="002B37EB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6A8FCC8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2B37EB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2B37EB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2B37EB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2B37EB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216</Words>
  <Characters>1233</Characters>
  <Application>Microsoft Office Word</Application>
  <DocSecurity>0</DocSecurity>
  <Lines>10</Lines>
  <Paragraphs>2</Paragraphs>
  <ScaleCrop>false</ScaleCrop>
  <Company/>
  <LinksUpToDate>false</LinksUpToDate>
  <CharactersWithSpaces>1447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2025-10-14T02:32:00Z</dcterms:created>
  <dcterms:modified xsi:type="dcterms:W3CDTF">2025-10-14T02:32:00Z</dcterms:modified>
</cp:coreProperties>
</file>