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E120F" w14:textId="77777777" w:rsidR="007131B8" w:rsidRDefault="007131B8">
      <w:r>
        <w:t>金剛經的智言慧語</w:t>
      </w:r>
      <w:r>
        <w:t>—</w:t>
      </w:r>
      <w:r>
        <w:t xml:space="preserve">信為入道之門。學佛必當首具信心。此經全部，是以生信、開解、進修、成證，明其義趣　　（第四八Ｏ集）　　</w:t>
      </w:r>
      <w:r>
        <w:t>1995/5</w:t>
      </w:r>
      <w:r>
        <w:t xml:space="preserve">　　新加坡佛教居士林（節錄自金剛般若研習報告</w:t>
      </w:r>
      <w:r>
        <w:t>09-023-0042</w:t>
      </w:r>
      <w:r>
        <w:t>集）　　檔名：</w:t>
      </w:r>
      <w:r>
        <w:t xml:space="preserve">29-513-0480 </w:t>
      </w:r>
    </w:p>
    <w:p w14:paraId="2B477E93" w14:textId="77777777" w:rsidR="007131B8" w:rsidRDefault="007131B8">
      <w:pPr>
        <w:pStyle w:val="a3"/>
      </w:pPr>
      <w:r>
        <w:t xml:space="preserve">　　【信為入道之門。學佛必當首具信心。此經全部，是以生信、開解、進修、成證，明其義趣。】</w:t>
      </w:r>
      <w:r>
        <w:t xml:space="preserve"> </w:t>
      </w:r>
    </w:p>
    <w:p w14:paraId="70CF9EEC" w14:textId="77777777" w:rsidR="007131B8" w:rsidRDefault="007131B8">
      <w:pPr>
        <w:pStyle w:val="a3"/>
      </w:pPr>
      <w:r>
        <w:t xml:space="preserve">　　江味農居士一生研究《金剛般若》，他對於全經章法脈絡的看法，是遵守《金剛經新眼疏》。在古大德科判本經，《新眼疏》確實有它獨到之處。古德當中，還沒有看過其他人是這個判法的，他說《新眼》確實有這麼一點意思，新式新舊的新，眼睛的眼，《金剛經新眼疏》，它將本經的正宗分分成四大段，這四大段是信解行證，與清涼大師判《華嚴》一個模式，一樣的模式。我們這個本子後面有科判、有表解，諸位一看就很清楚，信解行證四大段，就是此地講生信、開解、進修、成證。信擺在第一位，所以信為入道之門。我們學佛功夫不得力，念佛不但沒得一心，功夫成片都沒得到，參禪不能得定，不能開悟，研教不能大開圓解，毛病在哪裡？就在不信。不要以為沒有，我信佛了，我都皈依了，我都出家受了戒，那是形式，不見得是真的。</w:t>
      </w:r>
      <w:r>
        <w:t xml:space="preserve"> </w:t>
      </w:r>
    </w:p>
    <w:p w14:paraId="6810B58C" w14:textId="77777777" w:rsidR="007131B8" w:rsidRDefault="007131B8">
      <w:pPr>
        <w:pStyle w:val="a3"/>
      </w:pPr>
      <w:r>
        <w:t xml:space="preserve">　　我記得，我過去出家受戒，受了戒之後，當然第一樁事情要去看老師，到台中去見李老師。李老師跟我一見面，第一句話就告訴我：「你要信佛！」我那個時候學佛已經七年，好像講經也講了好幾年，出了家受了戒，見面第一句話，「你要信佛！」我都愣住了。然後李老師跟我解釋，我才恍然大悟。信不是嘴裡說信那叫信，信了就要做到，沒做到就沒信，他那個信的標準是在這個地方。譬如《金剛經》上教給我們，「空有兩邊不住」，「應無所住而行布施」，我們是不是空有兩邊都離開？如果還是有分別、有執著，這《金剛經》確實沒信。沒信，說實在話，你也沒懂，你不要以為，《金剛經》我研究不少年了，看了許多的大德的註子，我很懂，我也能講，講得天花亂墜，說實在話，你還是不解，真正解了沒有不肯幹的。</w:t>
      </w:r>
      <w:r>
        <w:t xml:space="preserve"> </w:t>
      </w:r>
    </w:p>
    <w:p w14:paraId="6411B8C3" w14:textId="77777777" w:rsidR="007131B8" w:rsidRDefault="007131B8">
      <w:pPr>
        <w:pStyle w:val="a3"/>
      </w:pPr>
      <w:r>
        <w:t xml:space="preserve">　　過去孫中山先生提倡知難行易的學說，用在學佛非常恰當，佛法的確知難行易。行，以我們淨土宗來說，臨命終時，一念、十念都能往生，多容易！你要把淨宗這個道理、理論搞清楚，這經上說了，等覺菩薩都辦不到，這是如來果地上的境界。大菩薩們如果不得諸佛如來威神加持，他沒有辦法理解的。往生不退就成佛了，可見得修行成佛不難。釋迦牟尼佛用四十九年的時間，為我們講經說法，苦口婆心的在教導。幹什麼？解。解難！不解他不肯行。四十九年的時間都在講解，可見得是知難行不難，我們行不到，就是知得不夠透徹，依舊迷戀六道裡面的五欲六塵，你對這個東西還是迷戀，你沒有肯放下。雖然聽說了，佛在這個經上講「凡所有相，皆是虛妄」，「一切有為法，如夢幻泡影」，聽得很熟，也會說，也會講給別人聽，就是做不到。樣樣事情還當真，樣樣事情還執著，哪一樁事情你放下了？這個原因就是你雖然知，你知得不夠透徹，不夠透徹的那個知不管用。</w:t>
      </w:r>
      <w:r>
        <w:t xml:space="preserve"> </w:t>
      </w:r>
    </w:p>
    <w:p w14:paraId="16EA092D" w14:textId="77777777" w:rsidR="007131B8" w:rsidRDefault="007131B8">
      <w:pPr>
        <w:pStyle w:val="a3"/>
      </w:pPr>
      <w:r>
        <w:t xml:space="preserve">　　這是勞累世尊說法四十九年，他說了四十九年，我們用四十九年能不能真的省悟過來，真的明白過來？很難說！知得不夠透徹，如何能信？有能信的，這個能信，佛在經上說，不是沒有原因的，過去生中生生世世，無量劫所累積的善根，他這個善根要成熟了，對於佛的話他相信，他不懷疑。所以許許多多不認識字的人，對於佛法一竅不通之人，教他念佛，他就死心塌地的去念，念沒多久，他能坐著往生、站著往生，預知時至，也不生病。這個事實我們現在明白了，佛在大經上講清楚了，累世善</w:t>
      </w:r>
      <w:r>
        <w:lastRenderedPageBreak/>
        <w:t>根福德的成熟，所以他不需要解，他能信；信了他就真幹！心裡面除了阿彌陀佛之外，別無二念，他就成功了。念佛人心裡面還有妄想雜念，這個心不誠，這是妄心。那個念佛就很難在這一生當中往生，這樣念佛只是跟西方極樂世界阿彌陀佛結一個善緣而已。哪一生、哪一劫再遇到了，你真的能放下萬緣，沒有雜念了，一心專念，你那一生就成就，那一生才能往生。</w:t>
      </w:r>
      <w:r>
        <w:t xml:space="preserve"> </w:t>
      </w:r>
    </w:p>
    <w:p w14:paraId="2B6ED240" w14:textId="77777777" w:rsidR="007131B8" w:rsidRDefault="007131B8">
      <w:pPr>
        <w:pStyle w:val="a3"/>
      </w:pPr>
      <w:r>
        <w:t xml:space="preserve">　　所以這個信字，關鍵就大了，我們這一生當中能不能成就，全在這個字。我們在一生當中，尤其現在修學的環境不好，善知識難遇，好的同參道友也難遇，惡緣特別多，解就難了，太難太難了！唯一的方法，要把我們宿世的善根引發出來，這個引發是：「我專信，我不懷疑」，那就有成就的可能，這是從宿世善根裡面建立清淨信心。佛講的話決定是真實的，決非妄語。信心到清淨的時候，自然就開智慧了，那個經自自然然讀了都會懂。為什麼懂？你心清淨。清淨心感應道交不可思議！我們今天說老實話，再好的老師，諸佛如來到我們面前親自指點我們，我們也沒有辦法開悟。原因在哪裡？心不清淨，妄想太多、分別太多、執著太多，佛來指點你、幫助你也沒用處。這些都是事實真相，我們必須要明瞭。然後進修、成證，明其義趣，《金剛經》的義理趣向，不外這四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AEB40" w14:textId="77777777" w:rsidR="007131B8" w:rsidRDefault="007131B8" w:rsidP="007131B8">
      <w:r>
        <w:separator/>
      </w:r>
    </w:p>
  </w:endnote>
  <w:endnote w:type="continuationSeparator" w:id="0">
    <w:p w14:paraId="1D65A169" w14:textId="77777777" w:rsidR="007131B8" w:rsidRDefault="007131B8" w:rsidP="00713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44386" w14:textId="77777777" w:rsidR="007131B8" w:rsidRDefault="007131B8" w:rsidP="007131B8">
      <w:r>
        <w:separator/>
      </w:r>
    </w:p>
  </w:footnote>
  <w:footnote w:type="continuationSeparator" w:id="0">
    <w:p w14:paraId="271A5F04" w14:textId="77777777" w:rsidR="007131B8" w:rsidRDefault="007131B8" w:rsidP="007131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1B8"/>
    <w:rsid w:val="007131B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F9C8F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31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31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31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31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