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71DB" w14:textId="77777777" w:rsidR="00B16F52" w:rsidRDefault="00B16F52">
      <w:r>
        <w:t>金剛經的智言慧語</w:t>
      </w:r>
      <w:r>
        <w:t>—</w:t>
      </w:r>
      <w:r>
        <w:t xml:space="preserve">須知佛經中，一言一名，無不善巧，能使人藉此名言，可以從此面達彼面，不致取著一面　　（第四八七集）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29-513-0487 </w:t>
      </w:r>
    </w:p>
    <w:p w14:paraId="63F1B061" w14:textId="77777777" w:rsidR="00B16F52" w:rsidRDefault="00B16F52">
      <w:pPr>
        <w:pStyle w:val="a3"/>
      </w:pPr>
      <w:r>
        <w:t xml:space="preserve">　　【須知佛經中，一言一名，無不善巧，能使人藉此名言，可以從此面達彼面，不致取著一面。】</w:t>
      </w:r>
      <w:r>
        <w:t xml:space="preserve"> </w:t>
      </w:r>
    </w:p>
    <w:p w14:paraId="4A086090" w14:textId="77777777" w:rsidR="00B16F52" w:rsidRDefault="00B16F52">
      <w:pPr>
        <w:pStyle w:val="a3"/>
      </w:pPr>
      <w:r>
        <w:t xml:space="preserve">　　會讀經的人，會聽經的人，他所體會的的確不一樣。從前李老師常常教我們，學佛的人頭腦，他比喻，要像水晶琉璃球，透明的、圓圓的，學佛才管用！那個四四方方的木頭頭腦沒有用處，轉都轉不動的，學佛一定是學呆了。學佛要活潑、要靈巧，看經聞法才能體會到裡頭的妙義，那的確叫意在言外。佛句句話，每用一個名詞，都可以說是啟發我們的悟性。我們為什麼不悟？就是李老師講的，我們用四方木頭腦子來學佛，那就不能悟了。這個比喻就是分別執著，我們虧吃在這個地方。分別執著具體顯現的，就是我們一般講的成見。他先有個成見，這個東西麻煩了；換句話說，他已經有個標準，已經有個框框在那個地方，你不合適的，他不接受，這個就沒有法子。所以為什麼叫你聽經？聽經是如此，看經也是如此。不但聽經、看經是如此，你在生活上、在工作上，一切活動裡面，都要懂得這個道理，離言說相、離名字相、離心緣相。離心緣相就是決定沒有成見，心地乾乾淨淨的一塵不染來接受，這才能夠觸動悟門，讓你真的開解領悟。一有成見就不行，特別是大乘佛法，最忌諱的就是這一點，萬萬不可以有成見。聞一知十、舉一反三，你就得受用。所以說可以從這一面體會到那一面，這就不著相、透徹了。</w:t>
      </w:r>
      <w:r>
        <w:t xml:space="preserve"> </w:t>
      </w:r>
    </w:p>
    <w:p w14:paraId="3E6D60A9" w14:textId="77777777" w:rsidR="00B16F52" w:rsidRDefault="00B16F52">
      <w:pPr>
        <w:pStyle w:val="a3"/>
      </w:pPr>
      <w:r>
        <w:t xml:space="preserve">　　中國的文字，過去我在此地也曾經講過幾次，是充滿了智慧的符號，這是世界上任何國家民族他們用的文字都比不上中國文字，這個符號裡含著很深的意思。譬如我們前面所講的，上一次給你講的，「想」，一想，心裡頭就有相；你看我們那個想字，心上有個相，一想就有相。「思」，思就有界限，就有分別；一有分別，你心裡就劃界限。所以文字裡面充滿智慧，你看到這個符號會覺悟。早年我在台北講經，有一個同修常常到我的講堂來，聽了不少年。以後他的工作轉到台中，在台中遇到一個女孩子，他有意思結婚，寫一封信給我，問我好不好？我回他一個字，我寫了一個明信片寄給他，就寫了一個「婚」字，你們想想那個「婚」字是什麼意思？見到女人，頭就昏了。我寫了一個大字寄給他，他以後就不結婚，一直到現在還沒結婚。其實我並不是叫他不結婚，我也不是叫他結婚，也不是叫他不結婚，叫他了解這個字的意思，了解這樁事情的意思。結而不昏，那就行！所以你看我們中國古時候，婚禮一定太陽落山之後舉行，沒有在光天化日之下結婚的，沒有這個道理。你們去讀古禮，去讀《禮記》，是在夜晚，舉行婚禮是在夜晚，點著燈的時候，不可以在太陽底下。中國許許多多東西非常之美，你讀起來真有味道，但是現在都不講求，像現在</w:t>
      </w:r>
      <w:r>
        <w:t xml:space="preserve">禮沒有了，禮沒有了就天下大亂。中國過去是道德仁義禮，最高的是道，道沒有了講德；德沒有了講仁；仁沒有了講義；義也沒有了，那只有用禮來維繫；禮沒有了，那就亂了，就亂世。所以中國文字充滿了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7C049" w14:textId="77777777" w:rsidR="00B16F52" w:rsidRDefault="00B16F52" w:rsidP="00B16F52">
      <w:r>
        <w:separator/>
      </w:r>
    </w:p>
  </w:endnote>
  <w:endnote w:type="continuationSeparator" w:id="0">
    <w:p w14:paraId="3F30F4E9" w14:textId="77777777" w:rsidR="00B16F52" w:rsidRDefault="00B16F52" w:rsidP="00B1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DF7E" w14:textId="77777777" w:rsidR="00B16F52" w:rsidRDefault="00B16F52" w:rsidP="00B16F52">
      <w:r>
        <w:separator/>
      </w:r>
    </w:p>
  </w:footnote>
  <w:footnote w:type="continuationSeparator" w:id="0">
    <w:p w14:paraId="779299AD" w14:textId="77777777" w:rsidR="00B16F52" w:rsidRDefault="00B16F52" w:rsidP="00B16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52"/>
    <w:rsid w:val="00B16F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054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F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F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F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F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