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DC79C" w14:textId="77777777" w:rsidR="0030453E" w:rsidRDefault="0030453E">
      <w:r>
        <w:t>金剛經的智言慧語</w:t>
      </w:r>
      <w:r>
        <w:t>—</w:t>
      </w:r>
      <w:r>
        <w:t xml:space="preserve">學人欲見實相，當靜心於一切皆非上領會。若領會得實相便是非相，便領會得心中少有相不相的影子，便非實相矣　　（第五Ｏ三集）　　</w:t>
      </w:r>
      <w:r>
        <w:t>1995/5</w:t>
      </w:r>
      <w:r>
        <w:t xml:space="preserve">　　新加坡佛教居士林（節錄自金剛般若研習報告</w:t>
      </w:r>
      <w:r>
        <w:t>09-023-0044</w:t>
      </w:r>
      <w:r>
        <w:t>集）　　檔名：</w:t>
      </w:r>
      <w:r>
        <w:t xml:space="preserve">29-513-0503 </w:t>
      </w:r>
    </w:p>
    <w:p w14:paraId="417F9C24" w14:textId="77777777" w:rsidR="0030453E" w:rsidRDefault="0030453E">
      <w:pPr>
        <w:pStyle w:val="a3"/>
      </w:pPr>
      <w:r>
        <w:t xml:space="preserve">　　【學人欲見實相，當靜心於一切皆非上領會。若領會得實相便是非相，便領會得心中少有相不相的影子，便非實相矣。】</w:t>
      </w:r>
      <w:r>
        <w:t xml:space="preserve"> </w:t>
      </w:r>
    </w:p>
    <w:p w14:paraId="5795DD47" w14:textId="77777777" w:rsidR="0030453E" w:rsidRDefault="0030453E">
      <w:pPr>
        <w:pStyle w:val="a3"/>
      </w:pPr>
      <w:r>
        <w:t xml:space="preserve">　　實相是真相，實相是真空之相，也就是真心自性之相。其實真心本性哪裡有相？雖然沒有相，但是確確實實有這個東西在，確確實實有這樁事情。十法界依正莊嚴都從這個地方發生的，都從這個地方現起的，所謂實相無相無不相，這個我們前面讀過，前面也曾經講過。宗門大德常講的明心見性，他怎麼見到性的？這一段就是教給我們怎樣去見性。淨土宗裡面，教給我們念佛要念到理一心不亂，這一段就是教給我們如何去體會理一心不亂的境界，這個方法很妙。</w:t>
      </w:r>
      <w:r>
        <w:t xml:space="preserve"> </w:t>
      </w:r>
    </w:p>
    <w:p w14:paraId="2B56E295" w14:textId="77777777" w:rsidR="0030453E" w:rsidRDefault="0030453E">
      <w:pPr>
        <w:pStyle w:val="a3"/>
      </w:pPr>
      <w:r>
        <w:t xml:space="preserve">　　靜心，靜是安靜。這個靜還不是清淨，是動靜之靜。心裡面有妄念、有分別、有執著，這個心是動的，不是靜的；離開一切妄想分別執著，這個心就靜下來了。動靜是講心的活動狀況、狀態上說的。我們講清淨，那是從它的體性無染上說的，決定沒有污染，沒有污染說它是清淨。這個地方是說它不動，的確自性原本就不動。在這裡面你去觀照，《金剛經》上講的「一切皆非」，你觀照這個；或者觀照「凡所有相，皆是虛妄」，觀照這個也行；或者去觀照「一切有為法，如夢幻泡影」，這都是一個意思，任何一句經文都行。如果在這個地方觀智，我們觀照這是智慧，這個不是情執，是智慧的作用。於外面境界真正體會得，你對於心性、對於實相，你就得到一點消息。這一點我們同修們也許可以能做得到。我剛才講，得一點消息，時間不是很長的。如果這個境界你要是一得永得，你就成法身大士，你就證入。我們這是從這裡透一點消息，這一點消息雖然不是怎樣的果證，但是已經相當不容易了。我們無始劫以來，都迷在幻相之中，從來不曉得有個真心、有個本性，不知道！所以縱然是短暫的領會，也非常可貴。像黑暗當中，這是很久很久時間的黑暗，忽然有個閃電，那個光雖然很短暫，非常可貴。這就是你心地在一念清淨的時候，就一念相應，</w:t>
      </w:r>
      <w:r>
        <w:t>放出光明出來了。從此之後這個功夫綿密不斷，這個境界就會常常現前，這是好境界。</w:t>
      </w:r>
      <w:r>
        <w:t xml:space="preserve"> </w:t>
      </w:r>
    </w:p>
    <w:p w14:paraId="3F3F3649" w14:textId="77777777" w:rsidR="0030453E" w:rsidRDefault="0030453E">
      <w:pPr>
        <w:pStyle w:val="a3"/>
      </w:pPr>
      <w:r>
        <w:t xml:space="preserve">　　「若領會得實相便是非相」，實相是什麼？就是一切萬法的自性，一切萬法的本體。這個地方講得雖然很容易，而去做的話還的確不簡單。靜心，心要靜到相當的程度，不是把粗的念頭、粗的妄想放下來，我們這個心就靜了，那個靜心沒有用處，體會不到。可是學教的人，教理多少會有一點幫助。教中說：一剎那有九百業果生滅相續的狀況，那個領會，實實在在講就是體會到這個影相。真實的境界你要是見到了，那就是經上講的八地菩薩，那不是普通菩薩，見到阿賴耶識。我們心清淨雖然見不到，好像接觸到影子一樣。古人有比喻，像燒火，雖然沒有接近火，但是火的暖氣接觸到了。火沒有接觸到，暖氣接觸到了，就是這個意思。你能夠體會一點，就是接觸到這一點氣氛，這個氣氛就很可貴。可是一定要懂得實相即是非相，這個非是雙非，它不是相狀，也不是空無。我們前面經上講「非法相，非非法相」，法相是有，非法相是空，它這個非是兩邊都不是。</w:t>
      </w:r>
      <w:r>
        <w:t xml:space="preserve"> </w:t>
      </w:r>
    </w:p>
    <w:p w14:paraId="77126549" w14:textId="77777777" w:rsidR="0030453E" w:rsidRDefault="0030453E">
      <w:pPr>
        <w:pStyle w:val="a3"/>
      </w:pPr>
      <w:r>
        <w:t xml:space="preserve">　　因此「便領會得心中少有相不相」，不相是空。這是講你心裡面，稍稍有絲毫的執著，有個有相或者有個空相，那你就與實相相背，你就見不到實相；實相就是真如</w:t>
      </w:r>
      <w:r>
        <w:lastRenderedPageBreak/>
        <w:t xml:space="preserve">本性，你就見不到性。我們凡夫見不到性，為什麼？凡夫著有；阿羅漢、辟支佛也見不到性，什麼原因？他著空，他著非法相；都不能夠見到實相。唯有大乘菩薩，他了解事實真相，空有兩邊不住；兩邊不住，實相就現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40A6B" w14:textId="77777777" w:rsidR="0030453E" w:rsidRDefault="0030453E" w:rsidP="0030453E">
      <w:r>
        <w:separator/>
      </w:r>
    </w:p>
  </w:endnote>
  <w:endnote w:type="continuationSeparator" w:id="0">
    <w:p w14:paraId="3568CC82" w14:textId="77777777" w:rsidR="0030453E" w:rsidRDefault="0030453E" w:rsidP="00304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173AA" w14:textId="77777777" w:rsidR="0030453E" w:rsidRDefault="0030453E" w:rsidP="0030453E">
      <w:r>
        <w:separator/>
      </w:r>
    </w:p>
  </w:footnote>
  <w:footnote w:type="continuationSeparator" w:id="0">
    <w:p w14:paraId="765C7191" w14:textId="77777777" w:rsidR="0030453E" w:rsidRDefault="0030453E" w:rsidP="003045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53E"/>
    <w:rsid w:val="003045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8CAA5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45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45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45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45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