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823D" w14:textId="77777777" w:rsidR="005375AE" w:rsidRDefault="005375AE">
      <w:r>
        <w:t>金剛經的智言慧語</w:t>
      </w:r>
      <w:r>
        <w:t>—</w:t>
      </w:r>
      <w:r>
        <w:t xml:space="preserve">六度萬行，一一如法精進修行，而曾無芥蒂於其胸中　　（第五Ｏ六集）　　</w:t>
      </w:r>
      <w:r>
        <w:t>1995/5</w:t>
      </w:r>
      <w:r>
        <w:t xml:space="preserve">　　新加坡佛教居士林（節錄自金剛般若研習報告</w:t>
      </w:r>
      <w:r>
        <w:t>09-023-0044</w:t>
      </w:r>
      <w:r>
        <w:t>集）　　檔名：</w:t>
      </w:r>
      <w:r>
        <w:t xml:space="preserve">29-513-0506 </w:t>
      </w:r>
    </w:p>
    <w:p w14:paraId="351A1755" w14:textId="77777777" w:rsidR="005375AE" w:rsidRDefault="005375AE">
      <w:pPr>
        <w:pStyle w:val="a3"/>
      </w:pPr>
      <w:r>
        <w:t xml:space="preserve">　　【六度萬行，一一如法精進修行，而曾無芥蒂於其胸中。】</w:t>
      </w:r>
      <w:r>
        <w:t xml:space="preserve"> </w:t>
      </w:r>
    </w:p>
    <w:p w14:paraId="44FDED8E" w14:textId="77777777" w:rsidR="005375AE" w:rsidRDefault="005375AE">
      <w:pPr>
        <w:pStyle w:val="a3"/>
      </w:pPr>
      <w:r>
        <w:t xml:space="preserve">　　六度從布施、持戒、忍辱、精進、禪定，都是屬於事，屬於事相。世出世間一切法無量無邊，把它總歸納不外五大綱目，前五度。後面這一句，曾無芥蒂於其胸中，這一句是般若波羅蜜。事做不做？做！要認真做、要努力做，要盡心盡力把它做得盡善盡美，心裡頭若無其事，乾乾淨淨、一塵不染。不但是事情做過之後不染，正在做的時候也不染，那你就是真正修學大乘者。我們要曉得這裡面有很大的關係，心裡面一有染著就是輪迴業，只要有一絲毫的染著，你要是做的善業，善業是利益眾生、利益社會的，不是為自利的，這是善業，佛法裡面善跟惡，凡是利益眾生的這是善，果報在三善道。如果有一念是為自己，或者是為我的小團體，這是自私自利的心，這就是惡，果報在三惡道。所以只要有一絲毫心裡著了相，都是輪迴業，我們要是明瞭這個事實才知道可怕。我們是輪迴心，輪迴心是什麼心？妄想分別執著，這是輪迴心。所謂三心二意，你用三心，阿賴耶、末那、第六意識，這是三心，二意就是末那識跟意識。末那叫意根，第六叫意識，叫二意。用這個心，你用八識五十一心所，這叫輪迴心。幹的事情又是輪迴業，你還能想超越六道輪迴，沒那個事情！不出輪迴，受苦無有窮盡，實實在在講太可怕了。</w:t>
      </w:r>
      <w:r>
        <w:t xml:space="preserve"> </w:t>
      </w:r>
    </w:p>
    <w:p w14:paraId="5C8F3AB0" w14:textId="77777777" w:rsidR="005375AE" w:rsidRDefault="005375AE">
      <w:pPr>
        <w:pStyle w:val="a3"/>
      </w:pPr>
      <w:r>
        <w:t xml:space="preserve">　　要想在這一生超越輪迴，無論你從事哪一個行業，你只要把那個心變一變，任何一個行業都是菩薩事業，馬上就轉變了。菩薩事業怎麼做？心裡面除了阿彌陀佛之外什麼都沒有。我從事的行業，我盡心盡力去做，做到盡善盡美，服務於社會，服務於大眾。不但服務，而且做為社會大眾的榜樣，這個事業就變成菩薩事業。普度眾生，讓你的同行人向你學習；工作裡面、生活裡面就是行菩薩道，菩薩道、菩薩事業沒有離開我們日常生活範圍。我們這個觀念能不能轉得過來？</w:t>
      </w:r>
      <w:r>
        <w:t xml:space="preserve"> </w:t>
      </w:r>
    </w:p>
    <w:p w14:paraId="7DCB48DA" w14:textId="77777777" w:rsidR="005375AE" w:rsidRDefault="005375AE">
      <w:pPr>
        <w:pStyle w:val="a3"/>
      </w:pPr>
      <w:r>
        <w:t xml:space="preserve">　　菩薩的行是布施，布施的意思很廣，我們在這個經上所說的，盡我們的心力，盡我們的體力，為一切眾生服務，這是布施。持戒是守法，不但佛陀的教誡我們要遵守，國家的法律，地方上的規約，統統都要遵守。乃至於沒有條文的風俗習慣、道德觀念，樣樣都要遵守，這叫持戒。忍辱就是要有耐心，對人對事對物，要能忍、要能夠讓。《金剛經》上，世尊在菩薩行當中，特別強調布施與忍辱，《金剛經》上六度，唯獨這兩樣講得最多。布施是修福，忍辱是保住福報，才保得住，不能忍保不住。</w:t>
      </w:r>
      <w:r>
        <w:t xml:space="preserve"> </w:t>
      </w:r>
    </w:p>
    <w:p w14:paraId="7AB6C801" w14:textId="77777777" w:rsidR="005375AE" w:rsidRDefault="005375AE">
      <w:pPr>
        <w:pStyle w:val="a3"/>
      </w:pPr>
      <w:r>
        <w:t xml:space="preserve">　　我記得早年看的書，現在朝代、人名都忘掉了，有這麼一個記載。有一個人家，大概官也做得很大，好像是九代同堂，這真正不容易。所以皇帝都表揚他，九代同堂大家族，家裡上上下下大概總有一、二百人，九代同堂。皇帝到他家裡去訪問，你們家裡人口這麼多，你用什麼方法，把這個家能夠調理得這麼好，一團和睦？這位老先生很有趣味，拿筆就寫上一百多個「忍」送給皇帝，皇帝一看哈哈大笑，忍辱，忍！與大眾相處不能忍，你就完了。家庭裡面能忍，家和。公司行號能忍，你這個公司行號老闆跟員工和睦。所以說，家和萬事興。這個老人答覆皇帝很有趣味，寫了一百多個「忍」字，不能忍就不能成就。</w:t>
      </w:r>
      <w:r>
        <w:t xml:space="preserve"> </w:t>
      </w:r>
    </w:p>
    <w:p w14:paraId="5123D575" w14:textId="77777777" w:rsidR="005375AE" w:rsidRDefault="005375AE">
      <w:pPr>
        <w:pStyle w:val="a3"/>
      </w:pPr>
      <w:r>
        <w:lastRenderedPageBreak/>
        <w:t xml:space="preserve">　　所以菩薩行，念念為眾生，念念都為利益眾生，沒有想到自己；想到自己就有分別執著，就有妄想，你造的是輪迴業。輪迴之中，因果非常可怕！不要以為自己，我做的是善業、好事，我做的是佛事，如果你不把事理樣樣搞清楚，很可能將來墮在地獄裡頭，還不曉得為什麼去的。這樁事情，諸位可以看看灌頂法師《大勢至菩薩念佛圓通章》，灌頂法師在這一篇註解的後面，說出念佛人有一百種不同的果報，有念佛往生極樂世界成佛，上上品往生，生到那邊就成佛，有念阿彌陀佛的人墮落到地獄裡去。我那個時候做學生，看到這個本子，看到念佛得善果，我們不懷疑，是應該的。念佛墮地獄，我沒辦法理解。念佛人再不好，也不至於墮地獄？我把這個事情，就把這個書拿去請教李老師。李老師一看：這是大問題，我不跟你一個人講，我在講經的時候對大眾講。他為我們宣說出來。雖然口裡念佛，心裡面拿著佛法做自私自利的營業，這就墮地獄，這個罪重！念佛人即使用佛法來做生意買賣賺一點錢、營一點利，也不至於這麼大的罪過。沒有曉得它其中有一個道理，把佛法的形象破壞了，讓社會所有大眾對佛教產生誤會，這個罪他要背在身上，這就嚴重了。這是破壞三寶的信譽，障礙許許多多人修學佛法的信心，他要擔負這麼大的因果。我們想想</w:t>
      </w:r>
      <w:r>
        <w:t>，墮地獄是應該的，那沒話說的。</w:t>
      </w:r>
      <w:r>
        <w:t xml:space="preserve"> </w:t>
      </w:r>
    </w:p>
    <w:p w14:paraId="66C0D686" w14:textId="77777777" w:rsidR="005375AE" w:rsidRDefault="005375AE">
      <w:pPr>
        <w:pStyle w:val="a3"/>
      </w:pPr>
      <w:r>
        <w:t xml:space="preserve">　　所以佛門當中點點滴滴，我們不能不小心，不能不謹慎。還有就是三寶物，損壞三寶、偷盜三寶物，都是墮阿鼻地獄。這樁事情，我們在以前也是想不通。道場裡面的東西，沒有經過道場主人同意，只是偷偷的拿一點回家去，哪裡有那麼大的罪過？沒有想到它這麼嚴重。結罪從哪裡結？從戒律上一看，我們懂得這個意思，一般人偷盜一個人的東西，你偷得再多，你欠一個人的，這個罪就輕。你偷他十萬、偷他一百萬，欠一個人的，這個罪輕。如果這個財物是新加坡政府的財物，國家的財物，哪怕是一塊錢，你偷盜了，你麻煩大了。為什麼？這一塊錢是新加坡政府的，政府錢從哪裡來？是老百姓的稅收，新加坡所有國民，你都偷了他的，這個麻煩大了，這個還起來就很麻煩。結罪是這麼結罪的，這個罪就重。雖然偷得很少，但是罪非常非常之重，你變成偷這麼多人的東西。三寶物就更不得了！三寶沒有國家界限，不但沒有國家界限，還沒有佛剎的界限，盡虛空遍法界，所有十方三世一切諸佛國土裡頭三寶都有分。你要是偷它一針一線、一塊錢、一毛錢，那個罪沒有辦法，搞不清楚的，所以墮阿鼻地獄，它是這麼個結罪法的。所以要偷，偷一個人沒有問題，千萬不要偷政府的東西跟三寶物。我們才曉得，它是這麼個說法的，否則的話，哪裡會有</w:t>
      </w:r>
      <w:r>
        <w:t xml:space="preserve">那麼重！我們決定不敢掉以輕心，認為這個沒有什麼大關係，但是偷盜很容易犯，非常容易犯。譬如公家用的、常住用的信封信紙，隨便拿來私人寫信，常住有沒有答應給你？你也沒有說，這就犯偷盜罪。真的是要非常小心謹慎。擺在外面結緣的，那個沒有關係，你多拿一點，那是跟你結緣的，贈送給你的，不是結緣的不行。常住物一張紙都不可以動，這我們一定要清楚、要明瞭。所以六度要一一如法精進修行，心裡面乾乾淨淨，若無其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5C362" w14:textId="77777777" w:rsidR="005375AE" w:rsidRDefault="005375AE" w:rsidP="005375AE">
      <w:r>
        <w:separator/>
      </w:r>
    </w:p>
  </w:endnote>
  <w:endnote w:type="continuationSeparator" w:id="0">
    <w:p w14:paraId="2095AB04" w14:textId="77777777" w:rsidR="005375AE" w:rsidRDefault="005375AE" w:rsidP="00537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7C8FB" w14:textId="77777777" w:rsidR="005375AE" w:rsidRDefault="005375AE" w:rsidP="005375AE">
      <w:r>
        <w:separator/>
      </w:r>
    </w:p>
  </w:footnote>
  <w:footnote w:type="continuationSeparator" w:id="0">
    <w:p w14:paraId="0A239002" w14:textId="77777777" w:rsidR="005375AE" w:rsidRDefault="005375AE" w:rsidP="005375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AE"/>
    <w:rsid w:val="005375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47C3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5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5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5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5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