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372D4" w14:textId="77777777" w:rsidR="00F538B5" w:rsidRDefault="00F538B5">
      <w:r>
        <w:t>金剛經的智言慧語</w:t>
      </w:r>
      <w:r>
        <w:t>—</w:t>
      </w:r>
      <w:r>
        <w:t xml:space="preserve">《起信論》云：因不知一法界故，不覺念起而有無明，遂成眾生（下）　　（第五一Ｏ集）　　</w:t>
      </w:r>
      <w:r>
        <w:t>1995/5</w:t>
      </w:r>
      <w:r>
        <w:t xml:space="preserve">　　新加坡佛教居士林（節錄自金剛般若研習報告</w:t>
      </w:r>
      <w:r>
        <w:t>09-023-0044</w:t>
      </w:r>
      <w:r>
        <w:t>集）　　檔名：</w:t>
      </w:r>
      <w:r>
        <w:t xml:space="preserve">29-513-0510 </w:t>
      </w:r>
    </w:p>
    <w:p w14:paraId="2FD8F9DF" w14:textId="77777777" w:rsidR="00F538B5" w:rsidRDefault="00F538B5">
      <w:pPr>
        <w:pStyle w:val="a3"/>
      </w:pPr>
      <w:r>
        <w:t xml:space="preserve">　　【《起信論》云：因不知一法界故，不覺念起而有無明，遂成眾生。】</w:t>
      </w:r>
      <w:r>
        <w:t xml:space="preserve"> </w:t>
      </w:r>
    </w:p>
    <w:p w14:paraId="31F6A519" w14:textId="77777777" w:rsidR="00F538B5" w:rsidRDefault="00F538B5">
      <w:pPr>
        <w:pStyle w:val="a3"/>
      </w:pPr>
      <w:r>
        <w:t xml:space="preserve">　　學佛，菩薩行門當中的重要綱領，也就是教給我們怎樣去生活、怎樣去工作、怎樣去待人，給我們說的是六度、十願，這是總綱領、總原則。尤其是普賢的十願非常有效，比六度的效果還要來得殊勝。為什麼？直接顯示自性的功德；換句話說，直接用性德來修。佛門裡面常講「稱性起修，全修即性」，那是普賢的十願，教給我們一切恭敬，一切恭敬是性德。除什麼？除貢高我慢的業障，那是自性的大病。業障，業障在哪裡？貢高我慢是業障，貪瞋痴是業障，妄想分別執著是業障。業障裡面要從最重的先除它，最重的就是貢高我慢。為什麼？因為貢高我慢障礙了善法，不能夠親近善人，不能親近善法，那就完了。所以把這個擺在第一，教給你要禮敬諸佛。</w:t>
      </w:r>
      <w:r>
        <w:t xml:space="preserve"> </w:t>
      </w:r>
    </w:p>
    <w:p w14:paraId="5E2875B0" w14:textId="77777777" w:rsidR="00F538B5" w:rsidRDefault="00F538B5">
      <w:pPr>
        <w:pStyle w:val="a3"/>
      </w:pPr>
      <w:r>
        <w:t xml:space="preserve">　　諸佛，《華嚴》普賢法門裡面所講的諸佛，那個意義不一樣，它講的是十方三世佛。過去佛，我們在《萬佛名經》裡面看到、《三千佛名經》裡面看到，過去佛；現在佛、未來佛。未來佛是誰？所有一切眾生都是未來佛。這一切眾生，眾生也是廣義的，眾生不單指動物，植物、礦物都是眾生。眾生的本意是眾緣和合而生，任何一法都是眾緣和合而生，所以叫眾生。一切眾生都是佛，那我們要問，桌椅板凳是不是佛？是佛。香爐蠟臺都是佛，無有一物不是佛。大經上告訴我們，從有情眾生（我們今天講動物）我們叫它做佛性，就是它的自性我們叫佛性；植物、礦物，我們換一個字，叫它做法性。但是要曉得，佛性跟法性是一個性不是兩個性，《華嚴》上才說：「情與無情，同圓種智」，同圓種智就是成佛。你什麼時候成佛？你看到大地所有一切眾生情與無情統統都成佛了，你就成佛了。如果你今天佛學得不錯，但是這個看不順眼，那個我對他不太高興，你就沒有成佛的指望。不但沒有成佛的指望，告訴你，連往生西方極樂世界的指望都沒有，因為西方極樂世界裡的人，心地清淨、平等、慈悲。如果你看到不順眼的人，他念佛也往生了，你也往生了，到那裡，你怎麼也來了，你們兩人要打一架，哪有這個道理！心裡頭有一點點這種執著痕跡，要</w:t>
      </w:r>
      <w:r>
        <w:t>知道不能往生，這個對我們的關係太大太大了。所以別人對我們看不順眼無所謂，我們萬萬不可以，要知道我們有這一念不能往生。他有這些念頭，他要不要往生我們不知道，他如果真要往生，不能有這個念頭，這是不可以不曉得的。</w:t>
      </w:r>
      <w:r>
        <w:t xml:space="preserve"> </w:t>
      </w:r>
    </w:p>
    <w:p w14:paraId="5137D753" w14:textId="77777777" w:rsidR="00F538B5" w:rsidRDefault="00F538B5">
      <w:pPr>
        <w:pStyle w:val="a3"/>
      </w:pPr>
      <w:r>
        <w:t xml:space="preserve">　　這是有了無明這才變成眾生，有了無明才生煩惱，煩惱輾轉愈來愈嚴重，於是就愈來愈墮落，這樁事情一定要清楚、要明瞭。只要不出輪迴，你的果報一定是每況愈下，你不會好的。你不要以為作人不錯，來生還可以得人身，來生還要作人，你固然有這個念頭，作人有作人的條件，你有沒有具備？佛在經上告訴我們，得人身要持五戒，你想一想，你的五戒守得怎麼樣？能不能打個八十分？如果你五戒可以打八十分，你來生可以得人身。五戒的戒相很微細。不殺生，「我沒有殺人」；小動物有沒有殺？你能做得乾淨嗎？做得到嗎？不偷盜更難，想佔人一點便宜就偷盜了。偷盜在佛經上講得好，叫不與取。只要是有主之物，他沒有答應，你取得就是偷盜，非常微細，很難受持。很多人一般習慣上，他不知不覺，他認為是很正常的，他不曉得他犯盜戒。做生意的人，很多學佛同修受了戒的，跑來找我，他說：法師，我們犯妄語戒又犯偷盜戒。我說：你怎麼犯的？他說：我不騙人、不逃稅，我就不能賺錢，我生意</w:t>
      </w:r>
      <w:r>
        <w:lastRenderedPageBreak/>
        <w:t>就不能做了，那怎麼辦？你們大家想想怎麼辦？當然最好是改行，不要去做這個事情。可是有的時候沒有辦法，改不了，資本投下去之後改不了，不是那麼容易事情。</w:t>
      </w:r>
      <w:r>
        <w:t xml:space="preserve"> </w:t>
      </w:r>
    </w:p>
    <w:p w14:paraId="664C64B1" w14:textId="77777777" w:rsidR="00F538B5" w:rsidRDefault="00F538B5">
      <w:pPr>
        <w:pStyle w:val="a3"/>
      </w:pPr>
      <w:r>
        <w:t xml:space="preserve">　　我們在台灣有一個同修，做那個生意並不好，做德州炸雞，他的分店有二十多間，很賺錢，資本投下去太大了。以後學了佛，知道了，懺悔，但是生意沒法子收，從利潤當中拿出一部分弘法利生，專門來做好事，不錯了。有沒有辦法敵過業力？很難講，很不容易。總算是覺悟、回頭了，沒能徹底回頭，可見這個事情不容易。</w:t>
      </w:r>
      <w:r>
        <w:t xml:space="preserve"> </w:t>
      </w:r>
    </w:p>
    <w:p w14:paraId="1BBFB677" w14:textId="77777777" w:rsidR="00F538B5" w:rsidRDefault="00F538B5">
      <w:pPr>
        <w:pStyle w:val="a3"/>
      </w:pPr>
      <w:r>
        <w:t xml:space="preserve">　　五戒想持得圓滿很難，得人身、來生再得人身不容易。你修福，修的一點福，如果得不到人身，福報是有的。有人到畜生道享福，有人到餓鬼道享福。地獄道是沒福享，那是完全受罪。畜生道享福我們看到太多了，外國人養的寵物，寶貝！那真是一家之主，沒有一個人不恭敬牠、不伺候牠，牠有福報，前生修的。家裡的主人都是牠的奴才，都是牠的佣人，都要伺候牠，享這種福報。餓鬼道裡面享福報，像土地公、城隍爺，初一、十五都有很多人拜拜，去祭祀祂，鬼道裡面享福，幹這些事情去了。修福著相，將來就會享這種福報。這些道理、這些事實，唯獨佛在經典裡面講得透徹，我們不能不相信，不能不接受，否則的話自己一定要吃虧。也給我們說明六道住不得，要住在這個地方，來生得不到人身，就是餓鬼、畜生；再要造重一點的罪業，就入地獄。三惡道入進去很容易，出來太難太難！所以在六道裡頭，佛講得沒錯，頭出頭沒。在六道裡面，哪裡是你的家鄉？三惡道是你家鄉。你到三善道來是出來旅遊的，時間很短，馬上就要回去了。你們看看《地藏經》就曉得，地藏菩薩好不容易度一個眾生到人道，人道沒幾天他又回去了。人間一個月是餓鬼道的一天，人間一年是餓鬼道的十二天。人道裡面來了，活個五十、六十，死了再去，餓鬼道沒</w:t>
      </w:r>
      <w:r>
        <w:t>幾天，剛剛看到你去了，你怎麼又來了？就是這個樣子。所以不出輪迴，三惡道是故鄉，人天是出來旅遊的，你才曉得六道輪迴之可怕。我們這一生遇到機會，大好的機會，百千萬劫難遭遇。我們遇到要下定決心，一定要在這一生永脫輪迴，求生淨土，這樁事情人人做得到。</w:t>
      </w:r>
      <w:r>
        <w:t xml:space="preserve"> </w:t>
      </w:r>
    </w:p>
    <w:p w14:paraId="24C7B6BE" w14:textId="77777777" w:rsidR="00F538B5" w:rsidRDefault="00F538B5">
      <w:pPr>
        <w:pStyle w:val="a3"/>
      </w:pPr>
      <w:r>
        <w:t xml:space="preserve">　　我們底下這個星期天，蘇居士來跟大家報告，最近他念佛助念送往生的有七個人，還有一個往生的是一隻貓，也念佛往生的。畜生都念佛往生，這都是眼前的事情、最近的事情，他來報告給你們大家聽。人證、物證都在面前，一點都不假。而且往生這個事情想什麼時候走，就什麼時候走，不難！真的是自在！不是說功夫到某一個程度來去自在，實在講只要信願具足，就來去自由。這個話有根據嗎？有。蕅益大師《彌陀要解》，蕅益大師講過，能不能往生決定在信願之有無，品位高下決定在念佛功夫的淺深。細細體會大師這兩句話，我們就能肯定往生真的是隨意的，想什麼時候走就什麼時候走得了，這不是假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700FA" w14:textId="77777777" w:rsidR="00F538B5" w:rsidRDefault="00F538B5" w:rsidP="00F538B5">
      <w:r>
        <w:separator/>
      </w:r>
    </w:p>
  </w:endnote>
  <w:endnote w:type="continuationSeparator" w:id="0">
    <w:p w14:paraId="41D86CFE" w14:textId="77777777" w:rsidR="00F538B5" w:rsidRDefault="00F538B5" w:rsidP="00F53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19697" w14:textId="77777777" w:rsidR="00F538B5" w:rsidRDefault="00F538B5" w:rsidP="00F538B5">
      <w:r>
        <w:separator/>
      </w:r>
    </w:p>
  </w:footnote>
  <w:footnote w:type="continuationSeparator" w:id="0">
    <w:p w14:paraId="2EFA446F" w14:textId="77777777" w:rsidR="00F538B5" w:rsidRDefault="00F538B5" w:rsidP="00F538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8B5"/>
    <w:rsid w:val="00F20C87"/>
    <w:rsid w:val="00F5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F363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38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38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38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38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