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0CC43" w14:textId="77777777" w:rsidR="00F6103A" w:rsidRDefault="00F6103A">
      <w:r>
        <w:t>金剛經的智言慧語</w:t>
      </w:r>
      <w:r>
        <w:t>—</w:t>
      </w:r>
      <w:r>
        <w:t xml:space="preserve">一切非實者，一切法當體即空　　（第五一三集）　　</w:t>
      </w:r>
      <w:r>
        <w:t>1995/5</w:t>
      </w:r>
      <w:r>
        <w:t xml:space="preserve">　　新加坡佛教居士林（節錄自金剛般若研習報告</w:t>
      </w:r>
      <w:r>
        <w:t>09-023-0045</w:t>
      </w:r>
      <w:r>
        <w:t>集）　　檔名：</w:t>
      </w:r>
      <w:r>
        <w:t xml:space="preserve">29-513-0513 </w:t>
      </w:r>
    </w:p>
    <w:p w14:paraId="31E91203" w14:textId="77777777" w:rsidR="00F6103A" w:rsidRDefault="00F6103A">
      <w:pPr>
        <w:pStyle w:val="a3"/>
      </w:pPr>
      <w:r>
        <w:t xml:space="preserve">　　【一切非實者，一切法當體即空。】</w:t>
      </w:r>
      <w:r>
        <w:t xml:space="preserve"> </w:t>
      </w:r>
    </w:p>
    <w:p w14:paraId="5564D79A" w14:textId="77777777" w:rsidR="00F6103A" w:rsidRDefault="00F6103A">
      <w:pPr>
        <w:pStyle w:val="a3"/>
      </w:pPr>
      <w:r>
        <w:t xml:space="preserve">　　一切法，相雖然是有，體沒有，體是空寂，清淨寂滅，體是空寂。我們現在佛經讀得多，觀念確確實實慢慢自自然然變過來，曉得這一切現相是剎那九百生滅的相續相，所以我們對這些相就能放得下，能夠看破、放下，不再執著，不再是「這個是我有的，那個是我要的」，這個念頭雖然是還沒有斷，但是非常非常的淡薄。無論什麼事情，有也好，沒有也好，所以這個心確確實實清淨很多，妄想少了，知道這個世間一切法裡頭沒有得，當然也沒有失，有得失這個執著那很辛苦，沒有得失就自在了，真正體會到隨緣度日的那個味道。平常我們佛經裡祖師大德常講隨緣度日，這個話你會講，那裡面真正的味道你體會不到，因為你沒有去做，你沒有入那個境界，那個體會不到的。為什麼不肯做？沒看破。以為是實在有的，這個真的叫自找苦吃，沒有這回事情。所以我們曉得，一切法當體即空，連我們自己的身體都是如此，這個身相也是「當體即空，了不可得」。也許你要問，這個觀念有什麼好處？好處很多，最起碼的好處是你不生病。當體即空，病在哪裡？沒有了，沒有病。你執著這個身體是我，就會生病，病總得有個東西去生，身體不是我，當體即空，那病在哪裡？你找都找不到，這個好處就有了。再有一個好處是年輕，不會老，縱然功夫不夠，</w:t>
      </w:r>
      <w:r>
        <w:t xml:space="preserve">不容易衰老。所以憂悲老病死，都是因為有「我」這個錯誤觀念，認為外面東西都是實在的，才惹這個麻煩。如果你把這個事情看破，看清楚了，真能放下，憂悲老病死都沒有了，它真有好處。不要說生活在此地，生活在盡虛空遍法界都得自在，沒有不自在的。為什麼會自在？因為同體，因為同時，這是道理，這是事實真相。這個說法是破執著有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E26E1" w14:textId="77777777" w:rsidR="00F6103A" w:rsidRDefault="00F6103A" w:rsidP="00F6103A">
      <w:r>
        <w:separator/>
      </w:r>
    </w:p>
  </w:endnote>
  <w:endnote w:type="continuationSeparator" w:id="0">
    <w:p w14:paraId="1DD0D449" w14:textId="77777777" w:rsidR="00F6103A" w:rsidRDefault="00F6103A" w:rsidP="00F610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ABCC2" w14:textId="77777777" w:rsidR="00F6103A" w:rsidRDefault="00F6103A" w:rsidP="00F6103A">
      <w:r>
        <w:separator/>
      </w:r>
    </w:p>
  </w:footnote>
  <w:footnote w:type="continuationSeparator" w:id="0">
    <w:p w14:paraId="4A891B53" w14:textId="77777777" w:rsidR="00F6103A" w:rsidRDefault="00F6103A" w:rsidP="00F610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03A"/>
    <w:rsid w:val="00F20C87"/>
    <w:rsid w:val="00F61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C0CFA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10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10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10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10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2025-10-14T02:33:00Z</dcterms:created>
  <dcterms:modified xsi:type="dcterms:W3CDTF">2025-10-14T02:33:00Z</dcterms:modified>
</cp:coreProperties>
</file>