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6AF28" w14:textId="77777777" w:rsidR="00471287" w:rsidRDefault="00471287">
      <w:r>
        <w:t>金剛經的智言慧語</w:t>
      </w:r>
      <w:r>
        <w:t>—</w:t>
      </w:r>
      <w:r>
        <w:t xml:space="preserve">末世眾生，既不遇佛，甚難得聞、甚難信解受持者，而竟得聞、竟能信解受持，彼真難能可貴，其根性必遠勝我。其鼓舞後學之心，拳拳極矣　　（第五二Ｏ集）　　</w:t>
      </w:r>
      <w:r>
        <w:t>1995/5</w:t>
      </w:r>
      <w:r>
        <w:t xml:space="preserve">　　新加坡佛教居士林（節錄自金剛般若研習報告</w:t>
      </w:r>
      <w:r>
        <w:t>09-023-0045</w:t>
      </w:r>
      <w:r>
        <w:t>集）　　檔名：</w:t>
      </w:r>
      <w:r>
        <w:t xml:space="preserve">29-513-0520 </w:t>
      </w:r>
    </w:p>
    <w:p w14:paraId="63AA34AC" w14:textId="77777777" w:rsidR="00471287" w:rsidRDefault="00471287">
      <w:pPr>
        <w:pStyle w:val="a3"/>
      </w:pPr>
      <w:r>
        <w:t xml:space="preserve">　　【末世眾生，既不遇佛，甚難得聞、甚難信解受持者，而竟得聞、竟能信解受持，彼真難能可貴，其根性必遠勝我。其鼓舞後學之心，拳拳極矣。】</w:t>
      </w:r>
      <w:r>
        <w:t xml:space="preserve"> </w:t>
      </w:r>
    </w:p>
    <w:p w14:paraId="13B38B98" w14:textId="77777777" w:rsidR="00471287" w:rsidRDefault="00471287">
      <w:pPr>
        <w:pStyle w:val="a3"/>
      </w:pPr>
      <w:r>
        <w:t xml:space="preserve">　　這個意思已經牽涉到底下一段。末法時期，我們去佛很遠，沒聽到佛說法，沒有聽到菩薩、真正善知識說法。那個說的人都講不清楚了，我們聽的人還聽開悟了，哪有這個道理！沒這個道理。除非聽的人心真清淨了，確確實實一塵不染，真的世出世間法統統放下，那個行，那個聽人家胡說八道也會開悟。這就是常說的「會說不如會聽的」，那個行。可是到哪裡找那樣的人？沒有！人人都有妄想分別執著，那就要遇真正善知識開導。沒悟的人、沒相應的人，那就非常困難，就是他自己認識不清楚，了解不清楚，縱然依照古大德註疏去說，因為他沒有透徹，他沒有明瞭意思。由此可知，要不從真正修行實證，要想把經講好，沒那麼容易。我們今天開始學，開始學要踏著古人的痕跡，決定遵守古人的註解，我們踏在他的肩膀上，踏上去要出人頭地才行。如何出人頭地？下面就是要認真，《金剛經》上講的受持讀誦、為人演說，那就出人頭地了。一定要受持，受持前面講了好一大段，受持簡單講是依教奉行；你要不能依教奉行，那就不是受持。《金剛經》教給你是什麼？離名字相、離言說相、離境界相。境界相給我們說了三個，微塵、世界，境界裡小相、大相，小是微塵，大是世界；離身相，佛舉的三十二相；合起來身心世界統統放下，這叫做受持</w:t>
      </w:r>
      <w:r>
        <w:t>《金剛經》，這經文裡面說得清清楚楚。不是叫你每天《金剛經》念幾遍、或者拜一部，那叫受，那個不是的，那毫不相干！</w:t>
      </w:r>
      <w:r>
        <w:t xml:space="preserve"> </w:t>
      </w:r>
    </w:p>
    <w:p w14:paraId="69FF0947" w14:textId="77777777" w:rsidR="00471287" w:rsidRDefault="00471287">
      <w:pPr>
        <w:pStyle w:val="a3"/>
      </w:pPr>
      <w:r>
        <w:t xml:space="preserve">　　《金剛經》的受持，是叫你身心世界一切放下，這叫受持。你有沒有去做？你放下多少？如果在末法時期真有這樣的人，須菩提尊者佩服，當然佩服，理當佩服。因為他生在佛陀那個時候，他開解受持那不難，距離佛已經二千五百多年以後，還有人沒有遇到佛，遇到《金剛經》，也能夠明瞭，也真能夠這樣做，這個人善根福德一定超過須菩提，這是我們承認的。所以今天說老實話，你的修持，你不成就那就不談了，如果要成就，決定超過過去的祖師大德。什麼原因？蓮池大師在《竹窗隨筆》裡面就有一段公案，佛門叫公案，我們一般人講故事，真實的故事。在他那個同時代，有一個很有名氣的修行人，四眾同修對他都非常尊敬、非常景仰的。他住山，在山上住小茅蓬，修得非常好，戒律精嚴，身心清淨。可是他有個緣，人家請他到都市裡面來弘法，在都市裡住了沒多久，他名利心生起來，貪瞋痴慢都起來了，墮落了。這就是說明一個人如果禁得起誘惑，那成功了。絕大多數的人禁不起誘惑，外頭環境一誘惑，裡面煩惱又勾起來了。他在深山與這個社會不接觸，他身心清淨，到都市來就完了，這非常值得人感嘆的事情。蓮池大師那個時候什麼時代？我們今天這個什麼時代？今天這個時代花花世界，就是蓮池大師這樣的人，要是處在今天這個都</w:t>
      </w:r>
      <w:r>
        <w:t>市裡頭，也很難熬過去！所以今天我們在這個花花世界裡面，能夠不受誘惑，你這個定功就超過他們，你的智慧也超過他們，一定的道理。所以你們這些年輕出家人，要度底下一個世紀的眾生，你們的定功智慧要超過我們這一輩。為什麼？下一個世紀的誘惑比我們現在又不知道多多少倍，強多少倍？這是魔境。外頭都是妖魔鬼怪，都在那裡想盡花樣誘惑你，在那裡欺騙你，你能在這個境界裡頭如如不動，這是高段的功夫。古大</w:t>
      </w:r>
      <w:r>
        <w:lastRenderedPageBreak/>
        <w:t xml:space="preserve">德這些菩薩佩服不是沒有道理，很有道理。他這個話講得不是謙虛的話，不是客氣的話，句句都是實話。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C7AF5" w14:textId="77777777" w:rsidR="00471287" w:rsidRDefault="00471287" w:rsidP="00471287">
      <w:r>
        <w:separator/>
      </w:r>
    </w:p>
  </w:endnote>
  <w:endnote w:type="continuationSeparator" w:id="0">
    <w:p w14:paraId="2AD6F63A" w14:textId="77777777" w:rsidR="00471287" w:rsidRDefault="00471287" w:rsidP="004712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30CE4" w14:textId="77777777" w:rsidR="00471287" w:rsidRDefault="00471287" w:rsidP="00471287">
      <w:r>
        <w:separator/>
      </w:r>
    </w:p>
  </w:footnote>
  <w:footnote w:type="continuationSeparator" w:id="0">
    <w:p w14:paraId="61E6A3A3" w14:textId="77777777" w:rsidR="00471287" w:rsidRDefault="00471287" w:rsidP="004712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287"/>
    <w:rsid w:val="0047128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F9D69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12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12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12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12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